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FA5F" w14:textId="2F93ADD9" w:rsidR="009A08DF" w:rsidRDefault="00AC7E49" w:rsidP="009A08DF">
      <w:pPr>
        <w:jc w:val="center"/>
        <w:rPr>
          <w:rFonts w:ascii="Comic Sans MS" w:hAnsi="Comic Sans MS" w:cs="Calibri"/>
          <w:b/>
          <w:bCs/>
          <w:u w:val="single"/>
        </w:rPr>
      </w:pPr>
      <w:r w:rsidRPr="009A08DF">
        <w:rPr>
          <w:rFonts w:ascii="Comic Sans MS" w:hAnsi="Comic Sans MS" w:cs="Calibri"/>
          <w:b/>
          <w:bCs/>
          <w:u w:val="single"/>
        </w:rPr>
        <w:t xml:space="preserve">Woodhouse Academy </w:t>
      </w:r>
      <w:r w:rsidR="00C24D32">
        <w:rPr>
          <w:rFonts w:ascii="Comic Sans MS" w:hAnsi="Comic Sans MS" w:cs="Calibri"/>
          <w:b/>
          <w:bCs/>
          <w:u w:val="single"/>
        </w:rPr>
        <w:t xml:space="preserve">Year </w:t>
      </w:r>
      <w:r w:rsidR="007D7249">
        <w:rPr>
          <w:rFonts w:ascii="Comic Sans MS" w:hAnsi="Comic Sans MS" w:cs="Calibri"/>
          <w:b/>
          <w:bCs/>
          <w:u w:val="single"/>
        </w:rPr>
        <w:t>5</w:t>
      </w:r>
      <w:r w:rsidR="00C24D32">
        <w:rPr>
          <w:rFonts w:ascii="Comic Sans MS" w:hAnsi="Comic Sans MS" w:cs="Calibri"/>
          <w:b/>
          <w:bCs/>
          <w:u w:val="single"/>
        </w:rPr>
        <w:t xml:space="preserve"> </w:t>
      </w:r>
      <w:r w:rsidR="00BC4095" w:rsidRPr="009A08DF">
        <w:rPr>
          <w:rFonts w:ascii="Comic Sans MS" w:hAnsi="Comic Sans MS" w:cs="Calibri"/>
          <w:b/>
          <w:bCs/>
          <w:u w:val="single"/>
        </w:rPr>
        <w:t>E</w:t>
      </w:r>
      <w:r w:rsidRPr="009A08DF">
        <w:rPr>
          <w:rFonts w:ascii="Comic Sans MS" w:hAnsi="Comic Sans MS" w:cs="Calibri"/>
          <w:b/>
          <w:bCs/>
          <w:u w:val="single"/>
        </w:rPr>
        <w:t>nglish:</w:t>
      </w:r>
      <w:r w:rsidR="00E03FE0" w:rsidRPr="009A08DF">
        <w:rPr>
          <w:rFonts w:ascii="Comic Sans MS" w:hAnsi="Comic Sans MS" w:cs="Calibri"/>
          <w:b/>
          <w:bCs/>
          <w:u w:val="single"/>
        </w:rPr>
        <w:t xml:space="preserve"> </w:t>
      </w:r>
      <w:r w:rsidR="00D0658A" w:rsidRPr="009A08DF">
        <w:rPr>
          <w:rFonts w:ascii="Comic Sans MS" w:hAnsi="Comic Sans MS" w:cs="Calibri"/>
          <w:b/>
          <w:bCs/>
          <w:u w:val="single"/>
        </w:rPr>
        <w:t xml:space="preserve">WC June </w:t>
      </w:r>
      <w:r w:rsidR="00C24D32">
        <w:rPr>
          <w:rFonts w:ascii="Comic Sans MS" w:hAnsi="Comic Sans MS" w:cs="Calibri"/>
          <w:b/>
          <w:bCs/>
          <w:u w:val="single"/>
        </w:rPr>
        <w:t>15</w:t>
      </w:r>
      <w:r w:rsidR="00C24D32" w:rsidRPr="00C24D32">
        <w:rPr>
          <w:rFonts w:ascii="Comic Sans MS" w:hAnsi="Comic Sans MS" w:cs="Calibri"/>
          <w:b/>
          <w:bCs/>
          <w:u w:val="single"/>
          <w:vertAlign w:val="superscript"/>
        </w:rPr>
        <w:t>th</w:t>
      </w:r>
      <w:r w:rsidR="00C24D32">
        <w:rPr>
          <w:rFonts w:ascii="Comic Sans MS" w:hAnsi="Comic Sans MS" w:cs="Calibri"/>
          <w:b/>
          <w:bCs/>
          <w:u w:val="single"/>
        </w:rPr>
        <w:t xml:space="preserve"> June</w:t>
      </w:r>
      <w:r w:rsidR="00D0658A" w:rsidRPr="009A08DF">
        <w:rPr>
          <w:rFonts w:ascii="Comic Sans MS" w:hAnsi="Comic Sans MS" w:cs="Calibri"/>
          <w:b/>
          <w:bCs/>
          <w:u w:val="single"/>
        </w:rPr>
        <w:t xml:space="preserve"> </w:t>
      </w:r>
      <w:r w:rsidR="00902022" w:rsidRPr="009A08DF">
        <w:rPr>
          <w:rFonts w:ascii="Comic Sans MS" w:hAnsi="Comic Sans MS" w:cs="Calibri"/>
          <w:b/>
          <w:bCs/>
          <w:u w:val="single"/>
        </w:rPr>
        <w:t xml:space="preserve"> –  </w:t>
      </w:r>
      <w:r w:rsidR="00D0658A" w:rsidRPr="009A08DF">
        <w:rPr>
          <w:rFonts w:ascii="Comic Sans MS" w:hAnsi="Comic Sans MS" w:cs="Calibri"/>
          <w:b/>
          <w:bCs/>
          <w:u w:val="single"/>
        </w:rPr>
        <w:t xml:space="preserve">WC </w:t>
      </w:r>
      <w:r w:rsidR="00C24D32">
        <w:rPr>
          <w:rFonts w:ascii="Comic Sans MS" w:hAnsi="Comic Sans MS" w:cs="Calibri"/>
          <w:b/>
          <w:bCs/>
          <w:u w:val="single"/>
        </w:rPr>
        <w:t>22</w:t>
      </w:r>
      <w:r w:rsidR="00C24D32" w:rsidRPr="00C24D32">
        <w:rPr>
          <w:rFonts w:ascii="Comic Sans MS" w:hAnsi="Comic Sans MS" w:cs="Calibri"/>
          <w:b/>
          <w:bCs/>
          <w:u w:val="single"/>
          <w:vertAlign w:val="superscript"/>
        </w:rPr>
        <w:t>nd</w:t>
      </w:r>
      <w:r w:rsidR="00C24D32">
        <w:rPr>
          <w:rFonts w:ascii="Comic Sans MS" w:hAnsi="Comic Sans MS" w:cs="Calibri"/>
          <w:b/>
          <w:bCs/>
          <w:u w:val="single"/>
        </w:rPr>
        <w:t xml:space="preserve"> </w:t>
      </w:r>
      <w:r w:rsidR="00D0658A" w:rsidRPr="009A08DF">
        <w:rPr>
          <w:rFonts w:ascii="Comic Sans MS" w:hAnsi="Comic Sans MS" w:cs="Calibri"/>
          <w:b/>
          <w:bCs/>
          <w:u w:val="single"/>
        </w:rPr>
        <w:t xml:space="preserve"> Jun</w:t>
      </w:r>
      <w:r w:rsidR="002B5793" w:rsidRPr="009A08DF">
        <w:rPr>
          <w:rFonts w:ascii="Comic Sans MS" w:hAnsi="Comic Sans MS" w:cs="Calibri"/>
          <w:b/>
          <w:bCs/>
          <w:u w:val="single"/>
        </w:rPr>
        <w:t>e</w:t>
      </w:r>
    </w:p>
    <w:p w14:paraId="48F4A4BF" w14:textId="66DE8837" w:rsidR="00DF5A76" w:rsidRDefault="005E7267" w:rsidP="00C735B8">
      <w:pPr>
        <w:rPr>
          <w:rFonts w:ascii="Comic Sans MS" w:hAnsi="Comic Sans MS" w:cs="Calibri"/>
          <w:b/>
          <w:bCs/>
          <w:sz w:val="18"/>
          <w:szCs w:val="18"/>
        </w:rPr>
      </w:pPr>
      <w:r>
        <w:rPr>
          <w:noProof/>
        </w:rPr>
        <mc:AlternateContent>
          <mc:Choice Requires="wps">
            <w:drawing>
              <wp:anchor distT="0" distB="0" distL="114300" distR="114300" simplePos="0" relativeHeight="251659264" behindDoc="0" locked="0" layoutInCell="1" allowOverlap="1" wp14:anchorId="68923C7F" wp14:editId="6B877EAD">
                <wp:simplePos x="0" y="0"/>
                <wp:positionH relativeFrom="column">
                  <wp:posOffset>8255</wp:posOffset>
                </wp:positionH>
                <wp:positionV relativeFrom="paragraph">
                  <wp:posOffset>161925</wp:posOffset>
                </wp:positionV>
                <wp:extent cx="9243695" cy="1828800"/>
                <wp:effectExtent l="0" t="0" r="14605" b="16510"/>
                <wp:wrapSquare wrapText="bothSides"/>
                <wp:docPr id="1" name="Text Box 1"/>
                <wp:cNvGraphicFramePr/>
                <a:graphic xmlns:a="http://schemas.openxmlformats.org/drawingml/2006/main">
                  <a:graphicData uri="http://schemas.microsoft.com/office/word/2010/wordprocessingShape">
                    <wps:wsp>
                      <wps:cNvSpPr txBox="1"/>
                      <wps:spPr>
                        <a:xfrm>
                          <a:off x="0" y="0"/>
                          <a:ext cx="9243695" cy="1828800"/>
                        </a:xfrm>
                        <a:prstGeom prst="rect">
                          <a:avLst/>
                        </a:prstGeom>
                        <a:noFill/>
                        <a:ln w="6350">
                          <a:solidFill>
                            <a:prstClr val="black"/>
                          </a:solidFill>
                        </a:ln>
                      </wps:spPr>
                      <wps:txbx>
                        <w:txbxContent>
                          <w:p w14:paraId="424E8B79" w14:textId="77777777" w:rsidR="005E7267" w:rsidRDefault="005E7267" w:rsidP="00614D13">
                            <w:pPr>
                              <w:jc w:val="center"/>
                              <w:rPr>
                                <w:rFonts w:ascii="Comic Sans MS" w:hAnsi="Comic Sans MS" w:cs="Calibri"/>
                                <w:sz w:val="20"/>
                                <w:szCs w:val="20"/>
                              </w:rPr>
                            </w:pP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p>
                          <w:p w14:paraId="5A49819D" w14:textId="77777777" w:rsidR="005E7267" w:rsidRDefault="005E7267" w:rsidP="15CDC90E">
                            <w:pPr>
                              <w:jc w:val="center"/>
                              <w:rPr>
                                <w:rFonts w:ascii="Comic Sans MS" w:hAnsi="Comic Sans MS" w:cs="Calibri"/>
                                <w:sz w:val="20"/>
                                <w:szCs w:val="20"/>
                              </w:rPr>
                            </w:pPr>
                            <w:r w:rsidRPr="15CDC90E">
                              <w:rPr>
                                <w:rFonts w:ascii="Comic Sans MS" w:hAnsi="Comic Sans MS" w:cs="Calibri"/>
                                <w:sz w:val="20"/>
                                <w:szCs w:val="20"/>
                              </w:rPr>
                              <w:t xml:space="preserve">Remember to try your best and keep smiling! </w:t>
                            </w:r>
                            <w:r w:rsidRPr="15CDC90E">
                              <w:rPr>
                                <w:rFonts w:ascii="Wingdings" w:eastAsia="Wingdings" w:hAnsi="Wingdings" w:cs="Wingdings"/>
                                <w:sz w:val="32"/>
                                <w:szCs w:val="32"/>
                              </w:rPr>
                              <w:t>J</w:t>
                            </w:r>
                          </w:p>
                          <w:p w14:paraId="50FE4A03" w14:textId="77777777" w:rsidR="005E7267" w:rsidRDefault="005E7267" w:rsidP="15CDC90E">
                            <w:pPr>
                              <w:jc w:val="center"/>
                              <w:rPr>
                                <w:rFonts w:ascii="Wingdings" w:eastAsia="Wingdings" w:hAnsi="Wingdings" w:cs="Wingdings"/>
                                <w:sz w:val="32"/>
                                <w:szCs w:val="32"/>
                              </w:rPr>
                            </w:pPr>
                          </w:p>
                          <w:p w14:paraId="466A3719" w14:textId="0B4E1F2B" w:rsidR="005E7267" w:rsidRPr="005E7267" w:rsidRDefault="005E7267" w:rsidP="005E7267">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If you</w:t>
                            </w:r>
                            <w:r>
                              <w:rPr>
                                <w:rFonts w:ascii="Comic Sans MS" w:hAnsi="Comic Sans MS" w:cs="Calibri"/>
                                <w:b/>
                                <w:bCs/>
                                <w:color w:val="FFC000"/>
                                <w:sz w:val="21"/>
                                <w:szCs w:val="21"/>
                              </w:rPr>
                              <w:t xml:space="preserve"> have completed the lessons and </w:t>
                            </w:r>
                            <w:r w:rsidRPr="006A24D1">
                              <w:rPr>
                                <w:rFonts w:ascii="Comic Sans MS" w:hAnsi="Comic Sans MS" w:cs="Calibri"/>
                                <w:b/>
                                <w:bCs/>
                                <w:color w:val="FFC000"/>
                                <w:sz w:val="21"/>
                                <w:szCs w:val="21"/>
                              </w:rPr>
                              <w:t xml:space="preserve"> would like extra work or challenge tasks, they can be found in the folder ‘extra work/challenges’.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923C7F" id="_x0000_t202" coordsize="21600,21600" o:spt="202" path="m,l,21600r21600,l21600,xe">
                <v:stroke joinstyle="miter"/>
                <v:path gradientshapeok="t" o:connecttype="rect"/>
              </v:shapetype>
              <v:shape id="Text Box 1" o:spid="_x0000_s1026" type="#_x0000_t202" style="position:absolute;margin-left:.65pt;margin-top:12.75pt;width:727.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" filled="f" strokeweight=".5pt">
                <v:fill o:detectmouseclick="t"/>
                <v:textbox style="mso-fit-shape-to-text:t">
                  <w:txbxContent>
                    <w:p w14:paraId="424E8B79" w14:textId="77777777" w:rsidR="005E7267" w:rsidRDefault="005E7267" w:rsidP="00614D13">
                      <w:pPr>
                        <w:jc w:val="center"/>
                        <w:rPr>
                          <w:rFonts w:ascii="Comic Sans MS" w:hAnsi="Comic Sans MS" w:cs="Calibri"/>
                          <w:sz w:val="20"/>
                          <w:szCs w:val="20"/>
                        </w:rPr>
                      </w:pPr>
                      <w:r w:rsidRPr="007E589A">
                        <w:rPr>
                          <w:rFonts w:ascii="Comic Sans MS" w:hAnsi="Comic Sans MS" w:cs="Calibri"/>
                          <w:sz w:val="20"/>
                          <w:szCs w:val="20"/>
                        </w:rPr>
                        <w:t xml:space="preserve">Click the hyperlink for each lesson. Work through each page, complete all of the quizzes and tasks. When you watch the video, remember to pause it when it tells you to, then complete each task. Play the video again after you have completed the task, and it will go through the answers with you. </w:t>
                      </w:r>
                    </w:p>
                    <w:p w14:paraId="5A49819D" w14:textId="77777777" w:rsidR="005E7267" w:rsidRDefault="005E7267" w:rsidP="15CDC90E">
                      <w:pPr>
                        <w:jc w:val="center"/>
                        <w:rPr>
                          <w:rFonts w:ascii="Comic Sans MS" w:hAnsi="Comic Sans MS" w:cs="Calibri"/>
                          <w:sz w:val="20"/>
                          <w:szCs w:val="20"/>
                        </w:rPr>
                      </w:pPr>
                      <w:r w:rsidRPr="15CDC90E">
                        <w:rPr>
                          <w:rFonts w:ascii="Comic Sans MS" w:hAnsi="Comic Sans MS" w:cs="Calibri"/>
                          <w:sz w:val="20"/>
                          <w:szCs w:val="20"/>
                        </w:rPr>
                        <w:t xml:space="preserve">Remember to try your best and keep smiling! </w:t>
                      </w:r>
                      <w:r w:rsidRPr="15CDC90E">
                        <w:rPr>
                          <w:rFonts w:ascii="Wingdings" w:eastAsia="Wingdings" w:hAnsi="Wingdings" w:cs="Wingdings"/>
                          <w:sz w:val="32"/>
                          <w:szCs w:val="32"/>
                        </w:rPr>
                        <w:t>J</w:t>
                      </w:r>
                    </w:p>
                    <w:p w14:paraId="50FE4A03" w14:textId="77777777" w:rsidR="005E7267" w:rsidRDefault="005E7267" w:rsidP="15CDC90E">
                      <w:pPr>
                        <w:jc w:val="center"/>
                        <w:rPr>
                          <w:rFonts w:ascii="Wingdings" w:eastAsia="Wingdings" w:hAnsi="Wingdings" w:cs="Wingdings"/>
                          <w:sz w:val="32"/>
                          <w:szCs w:val="32"/>
                        </w:rPr>
                      </w:pPr>
                    </w:p>
                    <w:p w14:paraId="466A3719" w14:textId="0B4E1F2B" w:rsidR="005E7267" w:rsidRPr="005E7267" w:rsidRDefault="005E7267" w:rsidP="005E7267">
                      <w:pPr>
                        <w:jc w:val="center"/>
                        <w:rPr>
                          <w:rFonts w:ascii="Comic Sans MS" w:hAnsi="Comic Sans MS" w:cs="Calibri"/>
                          <w:b/>
                          <w:bCs/>
                          <w:color w:val="FFC000"/>
                          <w:sz w:val="21"/>
                          <w:szCs w:val="21"/>
                        </w:rPr>
                      </w:pPr>
                      <w:r w:rsidRPr="006A24D1">
                        <w:rPr>
                          <w:rFonts w:ascii="Comic Sans MS" w:hAnsi="Comic Sans MS" w:cs="Calibri"/>
                          <w:b/>
                          <w:bCs/>
                          <w:color w:val="FFC000"/>
                          <w:sz w:val="21"/>
                          <w:szCs w:val="21"/>
                        </w:rPr>
                        <w:t>If you</w:t>
                      </w:r>
                      <w:r>
                        <w:rPr>
                          <w:rFonts w:ascii="Comic Sans MS" w:hAnsi="Comic Sans MS" w:cs="Calibri"/>
                          <w:b/>
                          <w:bCs/>
                          <w:color w:val="FFC000"/>
                          <w:sz w:val="21"/>
                          <w:szCs w:val="21"/>
                        </w:rPr>
                        <w:t xml:space="preserve"> have completed the lessons and </w:t>
                      </w:r>
                      <w:r w:rsidRPr="006A24D1">
                        <w:rPr>
                          <w:rFonts w:ascii="Comic Sans MS" w:hAnsi="Comic Sans MS" w:cs="Calibri"/>
                          <w:b/>
                          <w:bCs/>
                          <w:color w:val="FFC000"/>
                          <w:sz w:val="21"/>
                          <w:szCs w:val="21"/>
                        </w:rPr>
                        <w:t xml:space="preserve"> would like extra work or challenge tasks, they can be found in the folder ‘extra work/challenges’. </w:t>
                      </w:r>
                    </w:p>
                  </w:txbxContent>
                </v:textbox>
                <w10:wrap type="square"/>
              </v:shape>
            </w:pict>
          </mc:Fallback>
        </mc:AlternateContent>
      </w:r>
    </w:p>
    <w:tbl>
      <w:tblPr>
        <w:tblStyle w:val="TableGrid"/>
        <w:tblpPr w:leftFromText="180" w:rightFromText="180" w:vertAnchor="text" w:horzAnchor="margin" w:tblpY="2009"/>
        <w:tblW w:w="14557" w:type="dxa"/>
        <w:tblLayout w:type="fixed"/>
        <w:tblLook w:val="04A0" w:firstRow="1" w:lastRow="0" w:firstColumn="1" w:lastColumn="0" w:noHBand="0" w:noVBand="1"/>
      </w:tblPr>
      <w:tblGrid>
        <w:gridCol w:w="827"/>
        <w:gridCol w:w="2746"/>
        <w:gridCol w:w="2746"/>
        <w:gridCol w:w="2746"/>
        <w:gridCol w:w="2746"/>
        <w:gridCol w:w="2746"/>
      </w:tblGrid>
      <w:tr w:rsidR="005E7267" w14:paraId="2D95DB56" w14:textId="77777777" w:rsidTr="005E7267">
        <w:trPr>
          <w:trHeight w:val="463"/>
        </w:trPr>
        <w:tc>
          <w:tcPr>
            <w:tcW w:w="827" w:type="dxa"/>
            <w:shd w:val="clear" w:color="auto" w:fill="C5E0B3" w:themeFill="accent6" w:themeFillTint="66"/>
          </w:tcPr>
          <w:p w14:paraId="383AF4CB" w14:textId="77777777" w:rsidR="005E7267" w:rsidRPr="00A642DC" w:rsidRDefault="005E7267" w:rsidP="005E7267">
            <w:pPr>
              <w:rPr>
                <w:rFonts w:ascii="Calibri" w:hAnsi="Calibri" w:cs="Calibri"/>
                <w:b/>
                <w:bCs/>
                <w:sz w:val="20"/>
                <w:szCs w:val="20"/>
              </w:rPr>
            </w:pPr>
          </w:p>
        </w:tc>
        <w:tc>
          <w:tcPr>
            <w:tcW w:w="2746" w:type="dxa"/>
            <w:shd w:val="clear" w:color="auto" w:fill="C5E0B3" w:themeFill="accent6" w:themeFillTint="66"/>
          </w:tcPr>
          <w:p w14:paraId="48CDDD26"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Monday</w:t>
            </w:r>
          </w:p>
          <w:p w14:paraId="1CA9C6A2"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383607CC"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Tuesday</w:t>
            </w:r>
          </w:p>
          <w:p w14:paraId="0BD5F9E0"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2ADFB4E8"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Wednesday</w:t>
            </w:r>
          </w:p>
          <w:p w14:paraId="632BFA67"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29321E41"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Thursday</w:t>
            </w:r>
          </w:p>
          <w:p w14:paraId="02BF7F7B" w14:textId="77777777" w:rsidR="005E7267" w:rsidRPr="009324D7" w:rsidRDefault="005E7267" w:rsidP="005E7267">
            <w:pPr>
              <w:jc w:val="center"/>
              <w:rPr>
                <w:rFonts w:ascii="Comic Sans MS" w:hAnsi="Comic Sans MS" w:cs="Calibri"/>
                <w:b/>
                <w:bCs/>
                <w:sz w:val="18"/>
                <w:szCs w:val="18"/>
              </w:rPr>
            </w:pPr>
          </w:p>
        </w:tc>
        <w:tc>
          <w:tcPr>
            <w:tcW w:w="2746" w:type="dxa"/>
            <w:shd w:val="clear" w:color="auto" w:fill="C5E0B3" w:themeFill="accent6" w:themeFillTint="66"/>
          </w:tcPr>
          <w:p w14:paraId="078A3953" w14:textId="77777777" w:rsidR="005E7267" w:rsidRPr="009324D7" w:rsidRDefault="005E7267" w:rsidP="005E7267">
            <w:pPr>
              <w:jc w:val="center"/>
              <w:rPr>
                <w:rFonts w:ascii="Comic Sans MS" w:hAnsi="Comic Sans MS"/>
                <w:b/>
                <w:bCs/>
                <w:sz w:val="18"/>
                <w:szCs w:val="18"/>
              </w:rPr>
            </w:pPr>
            <w:r w:rsidRPr="009324D7">
              <w:rPr>
                <w:rFonts w:ascii="Comic Sans MS" w:hAnsi="Comic Sans MS"/>
                <w:b/>
                <w:bCs/>
                <w:sz w:val="18"/>
                <w:szCs w:val="18"/>
              </w:rPr>
              <w:t>Friday</w:t>
            </w:r>
          </w:p>
          <w:p w14:paraId="5CC5DC00" w14:textId="77777777" w:rsidR="005E7267" w:rsidRPr="009324D7" w:rsidRDefault="005E7267" w:rsidP="005E7267">
            <w:pPr>
              <w:jc w:val="center"/>
              <w:rPr>
                <w:rFonts w:ascii="Comic Sans MS" w:hAnsi="Comic Sans MS" w:cs="Calibri"/>
                <w:b/>
                <w:bCs/>
                <w:sz w:val="18"/>
                <w:szCs w:val="18"/>
              </w:rPr>
            </w:pPr>
          </w:p>
        </w:tc>
      </w:tr>
      <w:tr w:rsidR="005E7267" w14:paraId="09E2AF86" w14:textId="77777777" w:rsidTr="005E7267">
        <w:trPr>
          <w:trHeight w:val="3347"/>
        </w:trPr>
        <w:tc>
          <w:tcPr>
            <w:tcW w:w="827" w:type="dxa"/>
            <w:shd w:val="clear" w:color="auto" w:fill="C5E0B3" w:themeFill="accent6" w:themeFillTint="66"/>
          </w:tcPr>
          <w:p w14:paraId="690C39A6" w14:textId="77777777" w:rsidR="005E7267" w:rsidRPr="00A642DC" w:rsidRDefault="005E7267" w:rsidP="005E7267">
            <w:pPr>
              <w:rPr>
                <w:b/>
                <w:bCs/>
                <w:sz w:val="20"/>
                <w:szCs w:val="20"/>
              </w:rPr>
            </w:pPr>
          </w:p>
          <w:p w14:paraId="150C731E" w14:textId="77777777" w:rsidR="005E7267" w:rsidRPr="00A642DC" w:rsidRDefault="005E7267" w:rsidP="005E7267">
            <w:pPr>
              <w:rPr>
                <w:b/>
                <w:bCs/>
                <w:sz w:val="20"/>
                <w:szCs w:val="20"/>
              </w:rPr>
            </w:pPr>
          </w:p>
          <w:p w14:paraId="19A90943" w14:textId="77777777" w:rsidR="005E7267" w:rsidRPr="00A642DC" w:rsidRDefault="005E7267" w:rsidP="005E7267">
            <w:pPr>
              <w:rPr>
                <w:b/>
                <w:bCs/>
                <w:sz w:val="20"/>
                <w:szCs w:val="20"/>
              </w:rPr>
            </w:pPr>
          </w:p>
          <w:p w14:paraId="04D50E22" w14:textId="77777777" w:rsidR="005E7267" w:rsidRDefault="005E7267" w:rsidP="005E7267">
            <w:pPr>
              <w:rPr>
                <w:b/>
                <w:bCs/>
                <w:sz w:val="20"/>
                <w:szCs w:val="20"/>
              </w:rPr>
            </w:pPr>
          </w:p>
          <w:p w14:paraId="7C8BEA11" w14:textId="77777777" w:rsidR="005E7267" w:rsidRDefault="005E7267" w:rsidP="005E7267">
            <w:pPr>
              <w:rPr>
                <w:b/>
                <w:bCs/>
                <w:sz w:val="20"/>
                <w:szCs w:val="20"/>
              </w:rPr>
            </w:pPr>
          </w:p>
          <w:p w14:paraId="1E9F8577" w14:textId="77777777" w:rsidR="005E7267" w:rsidRDefault="005E7267" w:rsidP="005E7267">
            <w:pPr>
              <w:rPr>
                <w:b/>
                <w:bCs/>
                <w:sz w:val="20"/>
                <w:szCs w:val="20"/>
              </w:rPr>
            </w:pPr>
          </w:p>
          <w:p w14:paraId="68CFE04C" w14:textId="77777777" w:rsidR="005E7267" w:rsidRPr="009324D7" w:rsidRDefault="005E7267" w:rsidP="005E7267">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15</w:t>
            </w:r>
            <w:r w:rsidRPr="006C7970">
              <w:rPr>
                <w:rFonts w:ascii="Comic Sans MS" w:hAnsi="Comic Sans MS"/>
                <w:b/>
                <w:bCs/>
                <w:sz w:val="20"/>
                <w:szCs w:val="20"/>
                <w:vertAlign w:val="superscript"/>
              </w:rPr>
              <w:t>th</w:t>
            </w:r>
            <w:r>
              <w:rPr>
                <w:rFonts w:ascii="Comic Sans MS" w:hAnsi="Comic Sans MS"/>
                <w:b/>
                <w:bCs/>
                <w:sz w:val="20"/>
                <w:szCs w:val="20"/>
              </w:rPr>
              <w:t xml:space="preserve"> </w:t>
            </w:r>
          </w:p>
          <w:p w14:paraId="09DCBB0C" w14:textId="77777777" w:rsidR="005E7267" w:rsidRPr="00A642DC" w:rsidRDefault="005E7267" w:rsidP="005E7267">
            <w:pPr>
              <w:rPr>
                <w:b/>
                <w:bCs/>
                <w:sz w:val="20"/>
                <w:szCs w:val="20"/>
                <w:vertAlign w:val="superscript"/>
              </w:rPr>
            </w:pPr>
          </w:p>
          <w:p w14:paraId="7400835D" w14:textId="77777777" w:rsidR="005E7267" w:rsidRPr="00A642DC" w:rsidRDefault="005E7267" w:rsidP="005E7267">
            <w:pPr>
              <w:rPr>
                <w:b/>
                <w:bCs/>
                <w:sz w:val="20"/>
                <w:szCs w:val="20"/>
                <w:vertAlign w:val="superscript"/>
              </w:rPr>
            </w:pPr>
            <w:r w:rsidRPr="00A642DC">
              <w:rPr>
                <w:b/>
                <w:bCs/>
                <w:sz w:val="20"/>
                <w:szCs w:val="20"/>
                <w:vertAlign w:val="superscript"/>
              </w:rPr>
              <w:t xml:space="preserve"> </w:t>
            </w:r>
          </w:p>
          <w:p w14:paraId="52BC75FA" w14:textId="77777777" w:rsidR="005E7267" w:rsidRPr="00A642DC" w:rsidRDefault="005E7267" w:rsidP="005E7267">
            <w:pPr>
              <w:rPr>
                <w:b/>
                <w:bCs/>
                <w:sz w:val="20"/>
                <w:szCs w:val="20"/>
                <w:vertAlign w:val="superscript"/>
              </w:rPr>
            </w:pPr>
          </w:p>
          <w:p w14:paraId="2306E6F1" w14:textId="77777777" w:rsidR="005E7267" w:rsidRPr="00A642DC" w:rsidRDefault="005E7267" w:rsidP="005E7267">
            <w:pPr>
              <w:rPr>
                <w:rFonts w:ascii="Calibri" w:hAnsi="Calibri" w:cs="Calibri"/>
                <w:b/>
                <w:bCs/>
                <w:sz w:val="20"/>
                <w:szCs w:val="20"/>
              </w:rPr>
            </w:pPr>
          </w:p>
        </w:tc>
        <w:tc>
          <w:tcPr>
            <w:tcW w:w="2746" w:type="dxa"/>
          </w:tcPr>
          <w:p w14:paraId="5AD66D56"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6F2D6883"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Reading Comprehension- Fact Retrieval. Lesson 1</w:t>
            </w:r>
          </w:p>
          <w:p w14:paraId="3C0F557D" w14:textId="77777777" w:rsidR="005E7267" w:rsidRPr="007E589A" w:rsidRDefault="005E7267" w:rsidP="005E7267">
            <w:pPr>
              <w:jc w:val="center"/>
              <w:rPr>
                <w:rFonts w:ascii="Comic Sans MS" w:hAnsi="Comic Sans MS"/>
                <w:sz w:val="22"/>
                <w:szCs w:val="22"/>
              </w:rPr>
            </w:pPr>
          </w:p>
          <w:p w14:paraId="334F6577" w14:textId="77777777" w:rsidR="005E7267" w:rsidRPr="007E589A" w:rsidRDefault="005E7267" w:rsidP="005E7267">
            <w:pPr>
              <w:jc w:val="center"/>
            </w:pPr>
            <w:hyperlink r:id="rId5" w:history="1">
              <w:r w:rsidRPr="007E589A">
                <w:rPr>
                  <w:rStyle w:val="Hyperlink"/>
                </w:rPr>
                <w:t>https://www.thenational.academy/year-5/english/setting-description-reading-comprehension-fact-retrieval-year-5-wk1-1</w:t>
              </w:r>
            </w:hyperlink>
          </w:p>
          <w:p w14:paraId="07F463E5" w14:textId="77777777" w:rsidR="005E7267" w:rsidRPr="007E589A" w:rsidRDefault="005E7267" w:rsidP="005E7267">
            <w:pPr>
              <w:jc w:val="center"/>
              <w:rPr>
                <w:rFonts w:ascii="Comic Sans MS" w:hAnsi="Comic Sans MS"/>
                <w:sz w:val="22"/>
                <w:szCs w:val="22"/>
              </w:rPr>
            </w:pPr>
          </w:p>
        </w:tc>
        <w:tc>
          <w:tcPr>
            <w:tcW w:w="2746" w:type="dxa"/>
          </w:tcPr>
          <w:p w14:paraId="45A8FD9E"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7F165D6D"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Reading Comprehension- Fact Retrieval. Lesson 2</w:t>
            </w:r>
          </w:p>
          <w:p w14:paraId="180B264C" w14:textId="77777777" w:rsidR="005E7267" w:rsidRPr="007E589A" w:rsidRDefault="005E7267" w:rsidP="005E7267">
            <w:pPr>
              <w:jc w:val="center"/>
              <w:rPr>
                <w:rFonts w:ascii="Comic Sans MS" w:hAnsi="Comic Sans MS"/>
                <w:sz w:val="22"/>
                <w:szCs w:val="22"/>
              </w:rPr>
            </w:pPr>
          </w:p>
          <w:p w14:paraId="7EC8E349" w14:textId="77777777" w:rsidR="005E7267" w:rsidRPr="007E589A" w:rsidRDefault="005E7267" w:rsidP="005E7267">
            <w:pPr>
              <w:jc w:val="center"/>
            </w:pPr>
            <w:hyperlink r:id="rId6" w:history="1">
              <w:r w:rsidRPr="007E589A">
                <w:rPr>
                  <w:rStyle w:val="Hyperlink"/>
                </w:rPr>
                <w:t>https://www.thenational.academy/year-5/english/setting-description-reading-comprehension-fact-retrieval-year-5-wk1-2</w:t>
              </w:r>
            </w:hyperlink>
          </w:p>
          <w:p w14:paraId="7BC451C4" w14:textId="77777777" w:rsidR="005E7267" w:rsidRPr="007E589A" w:rsidRDefault="005E7267" w:rsidP="005E7267">
            <w:pPr>
              <w:jc w:val="center"/>
              <w:rPr>
                <w:rFonts w:ascii="Comic Sans MS" w:hAnsi="Comic Sans MS"/>
                <w:sz w:val="22"/>
                <w:szCs w:val="22"/>
              </w:rPr>
            </w:pPr>
          </w:p>
          <w:p w14:paraId="3581BBEC" w14:textId="77777777" w:rsidR="005E7267" w:rsidRPr="007E589A" w:rsidRDefault="005E7267" w:rsidP="005E7267">
            <w:pPr>
              <w:jc w:val="center"/>
              <w:rPr>
                <w:rFonts w:ascii="Comic Sans MS" w:hAnsi="Comic Sans MS" w:cs="Calibri"/>
                <w:sz w:val="22"/>
                <w:szCs w:val="22"/>
              </w:rPr>
            </w:pPr>
          </w:p>
        </w:tc>
        <w:tc>
          <w:tcPr>
            <w:tcW w:w="2746" w:type="dxa"/>
          </w:tcPr>
          <w:p w14:paraId="4D131FFB"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71BEB274"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Identifying Features of a tex. Lesson 3</w:t>
            </w:r>
          </w:p>
          <w:p w14:paraId="3BD0F6EA" w14:textId="77777777" w:rsidR="005E7267" w:rsidRPr="007E589A" w:rsidRDefault="005E7267" w:rsidP="005E7267">
            <w:pPr>
              <w:jc w:val="center"/>
              <w:rPr>
                <w:rFonts w:ascii="Comic Sans MS" w:hAnsi="Comic Sans MS" w:cs="Calibri"/>
                <w:sz w:val="22"/>
                <w:szCs w:val="22"/>
              </w:rPr>
            </w:pPr>
          </w:p>
          <w:p w14:paraId="5A9D42B4" w14:textId="77777777" w:rsidR="005E7267" w:rsidRPr="007E589A" w:rsidRDefault="005E7267" w:rsidP="005E7267">
            <w:pPr>
              <w:jc w:val="center"/>
            </w:pPr>
            <w:hyperlink r:id="rId7" w:history="1">
              <w:r w:rsidRPr="007E589A">
                <w:rPr>
                  <w:rStyle w:val="Hyperlink"/>
                </w:rPr>
                <w:t>https://www.thenational.academy/year-5/english/setting-description-identifying-the-features-of-a-text-year-5-wk1-3</w:t>
              </w:r>
            </w:hyperlink>
          </w:p>
          <w:p w14:paraId="5E14C91B" w14:textId="77777777" w:rsidR="005E7267" w:rsidRPr="007E589A" w:rsidRDefault="005E7267" w:rsidP="005E7267">
            <w:pPr>
              <w:jc w:val="center"/>
              <w:rPr>
                <w:rFonts w:ascii="Comic Sans MS" w:hAnsi="Comic Sans MS" w:cs="Calibri"/>
                <w:sz w:val="22"/>
                <w:szCs w:val="22"/>
              </w:rPr>
            </w:pPr>
          </w:p>
        </w:tc>
        <w:tc>
          <w:tcPr>
            <w:tcW w:w="2746" w:type="dxa"/>
          </w:tcPr>
          <w:p w14:paraId="5E740938"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24927F37" w14:textId="77777777" w:rsidR="005E7267" w:rsidRPr="007E589A" w:rsidRDefault="005E7267" w:rsidP="005E7267">
            <w:pPr>
              <w:jc w:val="center"/>
              <w:rPr>
                <w:rFonts w:ascii="Comic Sans MS" w:hAnsi="Comic Sans MS"/>
                <w:sz w:val="22"/>
                <w:szCs w:val="22"/>
              </w:rPr>
            </w:pPr>
            <w:proofErr w:type="spellStart"/>
            <w:r w:rsidRPr="007E589A">
              <w:rPr>
                <w:rFonts w:ascii="Comic Sans MS" w:hAnsi="Comic Sans MS"/>
                <w:sz w:val="22"/>
                <w:szCs w:val="22"/>
              </w:rPr>
              <w:t>SPaG</w:t>
            </w:r>
            <w:proofErr w:type="spellEnd"/>
            <w:r w:rsidRPr="007E589A">
              <w:rPr>
                <w:rFonts w:ascii="Comic Sans MS" w:hAnsi="Comic Sans MS"/>
                <w:sz w:val="22"/>
                <w:szCs w:val="22"/>
              </w:rPr>
              <w:t xml:space="preserve"> Focus- Parenthesis. Lesson 4</w:t>
            </w:r>
          </w:p>
          <w:p w14:paraId="23271A9A" w14:textId="77777777" w:rsidR="005E7267" w:rsidRPr="007E589A" w:rsidRDefault="005E7267" w:rsidP="005E7267">
            <w:pPr>
              <w:jc w:val="center"/>
              <w:rPr>
                <w:rFonts w:ascii="Comic Sans MS" w:hAnsi="Comic Sans MS" w:cs="Calibri"/>
                <w:sz w:val="22"/>
                <w:szCs w:val="22"/>
              </w:rPr>
            </w:pPr>
          </w:p>
          <w:p w14:paraId="2E345393" w14:textId="77777777" w:rsidR="005E7267" w:rsidRPr="007E589A" w:rsidRDefault="005E7267" w:rsidP="005E7267">
            <w:pPr>
              <w:jc w:val="center"/>
            </w:pPr>
            <w:hyperlink r:id="rId8" w:history="1">
              <w:r w:rsidRPr="007E589A">
                <w:rPr>
                  <w:rStyle w:val="Hyperlink"/>
                </w:rPr>
                <w:t>https://www.thenational.academy/year-5/english/setting-description-spag-focus-parenthesis-year-5-wk1-4</w:t>
              </w:r>
            </w:hyperlink>
          </w:p>
          <w:p w14:paraId="2876E8C6" w14:textId="77777777" w:rsidR="005E7267" w:rsidRPr="007E589A" w:rsidRDefault="005E7267" w:rsidP="005E7267">
            <w:pPr>
              <w:jc w:val="center"/>
              <w:rPr>
                <w:rFonts w:ascii="Comic Sans MS" w:hAnsi="Comic Sans MS" w:cs="Calibri"/>
                <w:sz w:val="22"/>
                <w:szCs w:val="22"/>
              </w:rPr>
            </w:pPr>
          </w:p>
        </w:tc>
        <w:tc>
          <w:tcPr>
            <w:tcW w:w="2746" w:type="dxa"/>
          </w:tcPr>
          <w:p w14:paraId="74CCBA82"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6D1C1179"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Writing a Setting Description. Lesson 5</w:t>
            </w:r>
          </w:p>
          <w:p w14:paraId="68D73FB9" w14:textId="77777777" w:rsidR="005E7267" w:rsidRPr="007E589A" w:rsidRDefault="005E7267" w:rsidP="005E7267">
            <w:pPr>
              <w:jc w:val="center"/>
              <w:rPr>
                <w:rFonts w:ascii="Comic Sans MS" w:hAnsi="Comic Sans MS" w:cs="Calibri"/>
                <w:sz w:val="22"/>
                <w:szCs w:val="22"/>
              </w:rPr>
            </w:pPr>
          </w:p>
          <w:p w14:paraId="24B48449" w14:textId="77777777" w:rsidR="005E7267" w:rsidRPr="007E589A" w:rsidRDefault="005E7267" w:rsidP="005E7267">
            <w:pPr>
              <w:jc w:val="center"/>
            </w:pPr>
            <w:hyperlink r:id="rId9" w:history="1">
              <w:r w:rsidRPr="007E589A">
                <w:rPr>
                  <w:rStyle w:val="Hyperlink"/>
                </w:rPr>
                <w:t>https://www.thenational.academy/year-5/english/setting-description-write-a-setting-description-year-5-wk1-5</w:t>
              </w:r>
            </w:hyperlink>
          </w:p>
          <w:p w14:paraId="3C43A376" w14:textId="77777777" w:rsidR="005E7267" w:rsidRPr="007E589A" w:rsidRDefault="005E7267" w:rsidP="005E7267">
            <w:pPr>
              <w:jc w:val="center"/>
              <w:rPr>
                <w:rFonts w:ascii="Comic Sans MS" w:hAnsi="Comic Sans MS" w:cs="Calibri"/>
                <w:sz w:val="22"/>
                <w:szCs w:val="22"/>
              </w:rPr>
            </w:pPr>
          </w:p>
        </w:tc>
      </w:tr>
      <w:tr w:rsidR="005E7267" w14:paraId="3186178C" w14:textId="77777777" w:rsidTr="005E7267">
        <w:trPr>
          <w:trHeight w:val="3824"/>
        </w:trPr>
        <w:tc>
          <w:tcPr>
            <w:tcW w:w="827" w:type="dxa"/>
            <w:shd w:val="clear" w:color="auto" w:fill="C5E0B3" w:themeFill="accent6" w:themeFillTint="66"/>
          </w:tcPr>
          <w:p w14:paraId="5874705C" w14:textId="77777777" w:rsidR="005E7267" w:rsidRPr="00A642DC" w:rsidRDefault="005E7267" w:rsidP="005E7267">
            <w:pPr>
              <w:rPr>
                <w:b/>
                <w:bCs/>
                <w:sz w:val="20"/>
                <w:szCs w:val="20"/>
              </w:rPr>
            </w:pPr>
          </w:p>
          <w:p w14:paraId="06075A9C" w14:textId="77777777" w:rsidR="005E7267" w:rsidRPr="00A642DC" w:rsidRDefault="005E7267" w:rsidP="005E7267">
            <w:pPr>
              <w:rPr>
                <w:b/>
                <w:bCs/>
                <w:sz w:val="20"/>
                <w:szCs w:val="20"/>
              </w:rPr>
            </w:pPr>
          </w:p>
          <w:p w14:paraId="632BB656" w14:textId="77777777" w:rsidR="005E7267" w:rsidRPr="00A642DC" w:rsidRDefault="005E7267" w:rsidP="005E7267">
            <w:pPr>
              <w:rPr>
                <w:b/>
                <w:bCs/>
                <w:sz w:val="20"/>
                <w:szCs w:val="20"/>
              </w:rPr>
            </w:pPr>
          </w:p>
          <w:p w14:paraId="1EFEECC4" w14:textId="77777777" w:rsidR="005E7267" w:rsidRDefault="005E7267" w:rsidP="005E7267">
            <w:pPr>
              <w:rPr>
                <w:b/>
                <w:bCs/>
                <w:sz w:val="20"/>
                <w:szCs w:val="20"/>
              </w:rPr>
            </w:pPr>
          </w:p>
          <w:p w14:paraId="34CDE7C8" w14:textId="77777777" w:rsidR="005E7267" w:rsidRDefault="005E7267" w:rsidP="005E7267">
            <w:pPr>
              <w:rPr>
                <w:b/>
                <w:bCs/>
                <w:sz w:val="20"/>
                <w:szCs w:val="20"/>
              </w:rPr>
            </w:pPr>
          </w:p>
          <w:p w14:paraId="5A41AF8F" w14:textId="77777777" w:rsidR="005E7267" w:rsidRDefault="005E7267" w:rsidP="005E7267">
            <w:pPr>
              <w:rPr>
                <w:b/>
                <w:bCs/>
                <w:sz w:val="20"/>
                <w:szCs w:val="20"/>
              </w:rPr>
            </w:pPr>
          </w:p>
          <w:p w14:paraId="24F8DADD" w14:textId="77777777" w:rsidR="005E7267" w:rsidRPr="00A642DC" w:rsidRDefault="005E7267" w:rsidP="005E7267">
            <w:pPr>
              <w:rPr>
                <w:b/>
                <w:bCs/>
                <w:sz w:val="28"/>
                <w:szCs w:val="28"/>
              </w:rPr>
            </w:pPr>
          </w:p>
          <w:p w14:paraId="79F128EC" w14:textId="77777777" w:rsidR="005E7267" w:rsidRPr="009324D7" w:rsidRDefault="005E7267" w:rsidP="005E7267">
            <w:pPr>
              <w:rPr>
                <w:rFonts w:ascii="Comic Sans MS" w:hAnsi="Comic Sans MS"/>
                <w:b/>
                <w:bCs/>
                <w:sz w:val="20"/>
                <w:szCs w:val="20"/>
              </w:rPr>
            </w:pPr>
            <w:r w:rsidRPr="009324D7">
              <w:rPr>
                <w:rFonts w:ascii="Comic Sans MS" w:hAnsi="Comic Sans MS"/>
                <w:b/>
                <w:bCs/>
                <w:sz w:val="20"/>
                <w:szCs w:val="20"/>
              </w:rPr>
              <w:t xml:space="preserve">WC June </w:t>
            </w:r>
            <w:r>
              <w:rPr>
                <w:rFonts w:ascii="Comic Sans MS" w:hAnsi="Comic Sans MS"/>
                <w:b/>
                <w:bCs/>
                <w:sz w:val="20"/>
                <w:szCs w:val="20"/>
              </w:rPr>
              <w:t>22</w:t>
            </w:r>
            <w:r w:rsidRPr="006C7970">
              <w:rPr>
                <w:rFonts w:ascii="Comic Sans MS" w:hAnsi="Comic Sans MS"/>
                <w:b/>
                <w:bCs/>
                <w:sz w:val="20"/>
                <w:szCs w:val="20"/>
                <w:vertAlign w:val="superscript"/>
              </w:rPr>
              <w:t>nd</w:t>
            </w:r>
            <w:r>
              <w:rPr>
                <w:rFonts w:ascii="Comic Sans MS" w:hAnsi="Comic Sans MS"/>
                <w:b/>
                <w:bCs/>
                <w:sz w:val="20"/>
                <w:szCs w:val="20"/>
              </w:rPr>
              <w:t xml:space="preserve"> </w:t>
            </w:r>
          </w:p>
          <w:p w14:paraId="33BBE15E" w14:textId="77777777" w:rsidR="005E7267" w:rsidRPr="00A642DC" w:rsidRDefault="005E7267" w:rsidP="005E7267">
            <w:pPr>
              <w:rPr>
                <w:rFonts w:ascii="Calibri" w:hAnsi="Calibri" w:cs="Calibri"/>
                <w:b/>
                <w:bCs/>
                <w:sz w:val="20"/>
                <w:szCs w:val="20"/>
              </w:rPr>
            </w:pPr>
          </w:p>
        </w:tc>
        <w:tc>
          <w:tcPr>
            <w:tcW w:w="2746" w:type="dxa"/>
          </w:tcPr>
          <w:p w14:paraId="49C1A1E6"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Character Description: Reading Comprehension- Fact Retrieval. Lesson 1</w:t>
            </w:r>
          </w:p>
          <w:p w14:paraId="246CCAB9" w14:textId="77777777" w:rsidR="005E7267" w:rsidRPr="007E589A" w:rsidRDefault="005E7267" w:rsidP="005E7267">
            <w:pPr>
              <w:jc w:val="center"/>
              <w:rPr>
                <w:rFonts w:ascii="Comic Sans MS" w:hAnsi="Comic Sans MS"/>
                <w:sz w:val="22"/>
                <w:szCs w:val="22"/>
              </w:rPr>
            </w:pPr>
          </w:p>
          <w:p w14:paraId="7CA9F0B2" w14:textId="77777777" w:rsidR="005E7267" w:rsidRPr="007E589A" w:rsidRDefault="005E7267" w:rsidP="005E7267">
            <w:hyperlink r:id="rId10" w:history="1">
              <w:r w:rsidRPr="007E589A">
                <w:rPr>
                  <w:rStyle w:val="Hyperlink"/>
                </w:rPr>
                <w:t>https://www.thenational.academy/year-5/english/character-description-reading-comprehension-fact-retrieval-year-5-wk2-1</w:t>
              </w:r>
            </w:hyperlink>
          </w:p>
          <w:p w14:paraId="1E83E689" w14:textId="77777777" w:rsidR="005E7267" w:rsidRPr="007E589A" w:rsidRDefault="005E7267" w:rsidP="005E7267">
            <w:pPr>
              <w:jc w:val="center"/>
              <w:rPr>
                <w:rFonts w:ascii="Comic Sans MS" w:hAnsi="Comic Sans MS"/>
                <w:sz w:val="22"/>
                <w:szCs w:val="22"/>
              </w:rPr>
            </w:pPr>
          </w:p>
        </w:tc>
        <w:tc>
          <w:tcPr>
            <w:tcW w:w="2746" w:type="dxa"/>
          </w:tcPr>
          <w:p w14:paraId="452FD1A3"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Character Description: Reading Comprehension- Word Meaning. Lesson 2</w:t>
            </w:r>
          </w:p>
          <w:p w14:paraId="568A3913" w14:textId="77777777" w:rsidR="005E7267" w:rsidRPr="007E589A" w:rsidRDefault="005E7267" w:rsidP="005E7267">
            <w:pPr>
              <w:jc w:val="center"/>
              <w:rPr>
                <w:rFonts w:ascii="Comic Sans MS" w:hAnsi="Comic Sans MS" w:cs="Calibri"/>
                <w:sz w:val="22"/>
                <w:szCs w:val="22"/>
              </w:rPr>
            </w:pPr>
          </w:p>
          <w:p w14:paraId="0FBC6619" w14:textId="77777777" w:rsidR="005E7267" w:rsidRPr="007E589A" w:rsidRDefault="005E7267" w:rsidP="005E7267">
            <w:hyperlink r:id="rId11" w:history="1">
              <w:r w:rsidRPr="007E589A">
                <w:rPr>
                  <w:rStyle w:val="Hyperlink"/>
                </w:rPr>
                <w:t>https://www.thenational.academy/year-5/english/character-description-reading-comprehension-word-meaning-year-5-wk2-2</w:t>
              </w:r>
            </w:hyperlink>
          </w:p>
          <w:p w14:paraId="49A5788A" w14:textId="77777777" w:rsidR="005E7267" w:rsidRPr="007E589A" w:rsidRDefault="005E7267" w:rsidP="005E7267">
            <w:pPr>
              <w:jc w:val="center"/>
              <w:rPr>
                <w:rFonts w:ascii="Comic Sans MS" w:hAnsi="Comic Sans MS" w:cs="Calibri"/>
                <w:sz w:val="22"/>
                <w:szCs w:val="22"/>
              </w:rPr>
            </w:pPr>
          </w:p>
        </w:tc>
        <w:tc>
          <w:tcPr>
            <w:tcW w:w="2746" w:type="dxa"/>
          </w:tcPr>
          <w:p w14:paraId="6C0E2D75"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Character Description: Identifying the Features of a Text. Lesson 3</w:t>
            </w:r>
          </w:p>
          <w:p w14:paraId="76F2CDD9" w14:textId="77777777" w:rsidR="005E7267" w:rsidRPr="007E589A" w:rsidRDefault="005E7267" w:rsidP="005E7267">
            <w:pPr>
              <w:jc w:val="center"/>
              <w:rPr>
                <w:rFonts w:ascii="Comic Sans MS" w:hAnsi="Comic Sans MS"/>
                <w:sz w:val="22"/>
                <w:szCs w:val="22"/>
              </w:rPr>
            </w:pPr>
          </w:p>
          <w:p w14:paraId="5BCFF0D8" w14:textId="77777777" w:rsidR="005E7267" w:rsidRPr="007E589A" w:rsidRDefault="005E7267" w:rsidP="005E7267">
            <w:hyperlink r:id="rId12" w:history="1">
              <w:r w:rsidRPr="007E589A">
                <w:rPr>
                  <w:rStyle w:val="Hyperlink"/>
                </w:rPr>
                <w:t>https://www.thenational.academy/year-5/english/character-description-identifying-the-features-of-a-text-year-5-wk2-3</w:t>
              </w:r>
            </w:hyperlink>
          </w:p>
          <w:p w14:paraId="535787C7" w14:textId="77777777" w:rsidR="005E7267" w:rsidRPr="007E589A" w:rsidRDefault="005E7267" w:rsidP="005E7267">
            <w:pPr>
              <w:jc w:val="center"/>
              <w:rPr>
                <w:rFonts w:ascii="Comic Sans MS" w:hAnsi="Comic Sans MS"/>
                <w:sz w:val="22"/>
                <w:szCs w:val="22"/>
              </w:rPr>
            </w:pPr>
          </w:p>
          <w:p w14:paraId="6000BA0D" w14:textId="77777777" w:rsidR="005E7267" w:rsidRPr="007E589A" w:rsidRDefault="005E7267" w:rsidP="005E7267">
            <w:pPr>
              <w:jc w:val="center"/>
              <w:rPr>
                <w:rFonts w:ascii="Comic Sans MS" w:hAnsi="Comic Sans MS" w:cs="Calibri"/>
                <w:sz w:val="22"/>
                <w:szCs w:val="22"/>
              </w:rPr>
            </w:pPr>
          </w:p>
        </w:tc>
        <w:tc>
          <w:tcPr>
            <w:tcW w:w="2746" w:type="dxa"/>
          </w:tcPr>
          <w:p w14:paraId="16EE7FFC"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56B0924E" w14:textId="77777777" w:rsidR="005E7267" w:rsidRPr="007E589A" w:rsidRDefault="005E7267" w:rsidP="005E7267">
            <w:pPr>
              <w:jc w:val="center"/>
              <w:rPr>
                <w:rFonts w:ascii="Comic Sans MS" w:hAnsi="Comic Sans MS"/>
                <w:sz w:val="22"/>
                <w:szCs w:val="22"/>
              </w:rPr>
            </w:pPr>
            <w:proofErr w:type="spellStart"/>
            <w:r w:rsidRPr="007E589A">
              <w:rPr>
                <w:rFonts w:ascii="Comic Sans MS" w:hAnsi="Comic Sans MS"/>
                <w:sz w:val="22"/>
                <w:szCs w:val="22"/>
              </w:rPr>
              <w:t>SPaG</w:t>
            </w:r>
            <w:proofErr w:type="spellEnd"/>
            <w:r w:rsidRPr="007E589A">
              <w:rPr>
                <w:rFonts w:ascii="Comic Sans MS" w:hAnsi="Comic Sans MS"/>
                <w:sz w:val="22"/>
                <w:szCs w:val="22"/>
              </w:rPr>
              <w:t xml:space="preserve"> Focus- Relative Clause. Lesson 4</w:t>
            </w:r>
          </w:p>
          <w:p w14:paraId="4EE9972C" w14:textId="77777777" w:rsidR="005E7267" w:rsidRPr="007E589A" w:rsidRDefault="005E7267" w:rsidP="005E7267">
            <w:pPr>
              <w:jc w:val="center"/>
              <w:rPr>
                <w:rFonts w:ascii="Comic Sans MS" w:hAnsi="Comic Sans MS"/>
                <w:sz w:val="22"/>
                <w:szCs w:val="22"/>
              </w:rPr>
            </w:pPr>
          </w:p>
          <w:p w14:paraId="72594ED8" w14:textId="77777777" w:rsidR="005E7267" w:rsidRPr="007E589A" w:rsidRDefault="005E7267" w:rsidP="005E7267">
            <w:hyperlink r:id="rId13" w:history="1">
              <w:r w:rsidRPr="007E589A">
                <w:rPr>
                  <w:rStyle w:val="Hyperlink"/>
                </w:rPr>
                <w:t>https://www.thenational.academy/year-5/english/character-description-spag-focus-relative-clause-year-5-wk2-4</w:t>
              </w:r>
            </w:hyperlink>
          </w:p>
          <w:p w14:paraId="6732A8D5" w14:textId="77777777" w:rsidR="005E7267" w:rsidRPr="007E589A" w:rsidRDefault="005E7267" w:rsidP="005E7267">
            <w:pPr>
              <w:jc w:val="center"/>
              <w:rPr>
                <w:rFonts w:ascii="Comic Sans MS" w:hAnsi="Comic Sans MS"/>
                <w:sz w:val="22"/>
                <w:szCs w:val="22"/>
              </w:rPr>
            </w:pPr>
          </w:p>
        </w:tc>
        <w:tc>
          <w:tcPr>
            <w:tcW w:w="2746" w:type="dxa"/>
          </w:tcPr>
          <w:p w14:paraId="1D83D0AB"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Setting Description:</w:t>
            </w:r>
          </w:p>
          <w:p w14:paraId="64E8E911" w14:textId="77777777" w:rsidR="005E7267" w:rsidRPr="007E589A" w:rsidRDefault="005E7267" w:rsidP="005E7267">
            <w:pPr>
              <w:jc w:val="center"/>
              <w:rPr>
                <w:rFonts w:ascii="Comic Sans MS" w:hAnsi="Comic Sans MS"/>
                <w:sz w:val="22"/>
                <w:szCs w:val="22"/>
              </w:rPr>
            </w:pPr>
            <w:r w:rsidRPr="007E589A">
              <w:rPr>
                <w:rFonts w:ascii="Comic Sans MS" w:hAnsi="Comic Sans MS"/>
                <w:sz w:val="22"/>
                <w:szCs w:val="22"/>
              </w:rPr>
              <w:t>Writing a Character Description. Lesson 5</w:t>
            </w:r>
          </w:p>
          <w:p w14:paraId="56420CD0" w14:textId="77777777" w:rsidR="005E7267" w:rsidRPr="007E589A" w:rsidRDefault="005E7267" w:rsidP="005E7267">
            <w:pPr>
              <w:jc w:val="center"/>
              <w:rPr>
                <w:rFonts w:ascii="Comic Sans MS" w:hAnsi="Comic Sans MS" w:cs="Calibri"/>
                <w:sz w:val="22"/>
                <w:szCs w:val="22"/>
              </w:rPr>
            </w:pPr>
          </w:p>
          <w:p w14:paraId="3EF26706" w14:textId="77777777" w:rsidR="005E7267" w:rsidRPr="007E589A" w:rsidRDefault="005E7267" w:rsidP="005E7267">
            <w:hyperlink r:id="rId14" w:history="1">
              <w:r w:rsidRPr="007E589A">
                <w:rPr>
                  <w:rStyle w:val="Hyperlink"/>
                </w:rPr>
                <w:t>https://www.thenational.academy/year-5/english/character-description-write-a-character-description-year-5-wk2-5</w:t>
              </w:r>
            </w:hyperlink>
          </w:p>
          <w:p w14:paraId="74671463" w14:textId="77777777" w:rsidR="005E7267" w:rsidRPr="007E589A" w:rsidRDefault="005E7267" w:rsidP="005E7267">
            <w:pPr>
              <w:jc w:val="center"/>
              <w:rPr>
                <w:rFonts w:ascii="Comic Sans MS" w:hAnsi="Comic Sans MS" w:cs="Calibri"/>
                <w:sz w:val="22"/>
                <w:szCs w:val="22"/>
              </w:rPr>
            </w:pPr>
          </w:p>
        </w:tc>
      </w:tr>
    </w:tbl>
    <w:p w14:paraId="358D3B29" w14:textId="77777777" w:rsidR="00672E7C" w:rsidRPr="00672E7C" w:rsidRDefault="00672E7C" w:rsidP="00363444">
      <w:pPr>
        <w:rPr>
          <w:rFonts w:ascii="Comic Sans MS" w:hAnsi="Comic Sans MS" w:cs="Calibri"/>
          <w:b/>
          <w:bCs/>
          <w:color w:val="000000" w:themeColor="text1"/>
          <w:sz w:val="22"/>
          <w:szCs w:val="22"/>
        </w:rPr>
      </w:pPr>
    </w:p>
    <w:sectPr w:rsidR="00672E7C" w:rsidRPr="00672E7C" w:rsidSect="00BA14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E4B01"/>
    <w:multiLevelType w:val="hybridMultilevel"/>
    <w:tmpl w:val="50A8B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310BB"/>
    <w:multiLevelType w:val="hybridMultilevel"/>
    <w:tmpl w:val="D520E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0038"/>
    <w:multiLevelType w:val="hybridMultilevel"/>
    <w:tmpl w:val="EE76C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024ED"/>
    <w:multiLevelType w:val="hybridMultilevel"/>
    <w:tmpl w:val="B90A54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090B89"/>
    <w:multiLevelType w:val="hybridMultilevel"/>
    <w:tmpl w:val="803020D0"/>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3F76FD"/>
    <w:multiLevelType w:val="hybridMultilevel"/>
    <w:tmpl w:val="4F2CB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550BE7"/>
    <w:multiLevelType w:val="hybridMultilevel"/>
    <w:tmpl w:val="923C6CB2"/>
    <w:lvl w:ilvl="0" w:tplc="CEF641DE">
      <w:start w:val="1"/>
      <w:numFmt w:val="decimal"/>
      <w:lvlText w:val="%1."/>
      <w:lvlJc w:val="left"/>
      <w:pPr>
        <w:ind w:left="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D5F2C"/>
    <w:multiLevelType w:val="hybridMultilevel"/>
    <w:tmpl w:val="19CC0226"/>
    <w:lvl w:ilvl="0" w:tplc="96D6303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A2110"/>
    <w:multiLevelType w:val="hybridMultilevel"/>
    <w:tmpl w:val="714AA958"/>
    <w:lvl w:ilvl="0" w:tplc="82B25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BA7369"/>
    <w:multiLevelType w:val="hybridMultilevel"/>
    <w:tmpl w:val="CBE6D556"/>
    <w:lvl w:ilvl="0" w:tplc="3940D470">
      <w:start w:val="1"/>
      <w:numFmt w:val="bullet"/>
      <w:lvlText w:val=""/>
      <w:lvlJc w:val="left"/>
      <w:pPr>
        <w:ind w:left="57" w:hanging="5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285526"/>
    <w:multiLevelType w:val="hybridMultilevel"/>
    <w:tmpl w:val="C986C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9554B"/>
    <w:multiLevelType w:val="hybridMultilevel"/>
    <w:tmpl w:val="D79E4180"/>
    <w:lvl w:ilvl="0" w:tplc="D354BD04">
      <w:start w:val="1"/>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cs="Wingdings" w:hint="default"/>
      </w:rPr>
    </w:lvl>
    <w:lvl w:ilvl="3" w:tplc="08090001" w:tentative="1">
      <w:start w:val="1"/>
      <w:numFmt w:val="bullet"/>
      <w:lvlText w:val=""/>
      <w:lvlJc w:val="left"/>
      <w:pPr>
        <w:ind w:left="2577" w:hanging="360"/>
      </w:pPr>
      <w:rPr>
        <w:rFonts w:ascii="Symbol" w:hAnsi="Symbol" w:cs="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cs="Wingdings" w:hint="default"/>
      </w:rPr>
    </w:lvl>
    <w:lvl w:ilvl="6" w:tplc="08090001" w:tentative="1">
      <w:start w:val="1"/>
      <w:numFmt w:val="bullet"/>
      <w:lvlText w:val=""/>
      <w:lvlJc w:val="left"/>
      <w:pPr>
        <w:ind w:left="4737" w:hanging="360"/>
      </w:pPr>
      <w:rPr>
        <w:rFonts w:ascii="Symbol" w:hAnsi="Symbol" w:cs="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cs="Wingdings" w:hint="default"/>
      </w:rPr>
    </w:lvl>
  </w:abstractNum>
  <w:abstractNum w:abstractNumId="13" w15:restartNumberingAfterBreak="0">
    <w:nsid w:val="613C77F6"/>
    <w:multiLevelType w:val="hybridMultilevel"/>
    <w:tmpl w:val="BA5C0D8E"/>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65062B"/>
    <w:multiLevelType w:val="hybridMultilevel"/>
    <w:tmpl w:val="3D425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BA2EE3"/>
    <w:multiLevelType w:val="hybridMultilevel"/>
    <w:tmpl w:val="0F88306E"/>
    <w:lvl w:ilvl="0" w:tplc="67B2820E">
      <w:start w:val="1"/>
      <w:numFmt w:val="decimal"/>
      <w:lvlText w:val="%1."/>
      <w:lvlJc w:val="left"/>
      <w:pPr>
        <w:ind w:left="0" w:firstLine="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8A62B0"/>
    <w:multiLevelType w:val="hybridMultilevel"/>
    <w:tmpl w:val="A2BA35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5901A8"/>
    <w:multiLevelType w:val="hybridMultilevel"/>
    <w:tmpl w:val="F5A8E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5E42CE"/>
    <w:multiLevelType w:val="hybridMultilevel"/>
    <w:tmpl w:val="CF3CBA44"/>
    <w:lvl w:ilvl="0" w:tplc="04A475FC">
      <w:start w:val="2"/>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7D5453"/>
    <w:multiLevelType w:val="hybridMultilevel"/>
    <w:tmpl w:val="B6288F84"/>
    <w:lvl w:ilvl="0" w:tplc="F7EE02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35C71E5"/>
    <w:multiLevelType w:val="hybridMultilevel"/>
    <w:tmpl w:val="A0D8F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A12BB1"/>
    <w:multiLevelType w:val="hybridMultilevel"/>
    <w:tmpl w:val="D8E2E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10AA2"/>
    <w:multiLevelType w:val="hybridMultilevel"/>
    <w:tmpl w:val="F4867610"/>
    <w:lvl w:ilvl="0" w:tplc="53A45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43B40"/>
    <w:multiLevelType w:val="hybridMultilevel"/>
    <w:tmpl w:val="87680E4A"/>
    <w:lvl w:ilvl="0" w:tplc="F6F83C98">
      <w:start w:val="1"/>
      <w:numFmt w:val="bullet"/>
      <w:lvlText w:val=""/>
      <w:lvlJc w:val="left"/>
      <w:pPr>
        <w:ind w:left="720"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1136CD"/>
    <w:multiLevelType w:val="hybridMultilevel"/>
    <w:tmpl w:val="109ED7D8"/>
    <w:lvl w:ilvl="0" w:tplc="F6F83C9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23"/>
  </w:num>
  <w:num w:numId="4">
    <w:abstractNumId w:val="19"/>
  </w:num>
  <w:num w:numId="5">
    <w:abstractNumId w:val="4"/>
  </w:num>
  <w:num w:numId="6">
    <w:abstractNumId w:val="14"/>
  </w:num>
  <w:num w:numId="7">
    <w:abstractNumId w:val="5"/>
  </w:num>
  <w:num w:numId="8">
    <w:abstractNumId w:val="1"/>
  </w:num>
  <w:num w:numId="9">
    <w:abstractNumId w:val="10"/>
  </w:num>
  <w:num w:numId="10">
    <w:abstractNumId w:val="3"/>
  </w:num>
  <w:num w:numId="11">
    <w:abstractNumId w:val="24"/>
  </w:num>
  <w:num w:numId="12">
    <w:abstractNumId w:val="13"/>
  </w:num>
  <w:num w:numId="13">
    <w:abstractNumId w:val="18"/>
  </w:num>
  <w:num w:numId="14">
    <w:abstractNumId w:val="21"/>
  </w:num>
  <w:num w:numId="15">
    <w:abstractNumId w:val="15"/>
  </w:num>
  <w:num w:numId="16">
    <w:abstractNumId w:val="22"/>
  </w:num>
  <w:num w:numId="17">
    <w:abstractNumId w:val="11"/>
  </w:num>
  <w:num w:numId="18">
    <w:abstractNumId w:val="6"/>
  </w:num>
  <w:num w:numId="19">
    <w:abstractNumId w:val="12"/>
  </w:num>
  <w:num w:numId="20">
    <w:abstractNumId w:val="16"/>
  </w:num>
  <w:num w:numId="21">
    <w:abstractNumId w:val="9"/>
  </w:num>
  <w:num w:numId="22">
    <w:abstractNumId w:val="17"/>
  </w:num>
  <w:num w:numId="23">
    <w:abstractNumId w:val="2"/>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A6E1"/>
    <w:rsid w:val="00017872"/>
    <w:rsid w:val="00025CC4"/>
    <w:rsid w:val="00043D6A"/>
    <w:rsid w:val="000475BF"/>
    <w:rsid w:val="0009001C"/>
    <w:rsid w:val="00095CD3"/>
    <w:rsid w:val="000964B0"/>
    <w:rsid w:val="000C567B"/>
    <w:rsid w:val="00117468"/>
    <w:rsid w:val="00153127"/>
    <w:rsid w:val="001549E5"/>
    <w:rsid w:val="00161C34"/>
    <w:rsid w:val="00174135"/>
    <w:rsid w:val="0018174B"/>
    <w:rsid w:val="0018520F"/>
    <w:rsid w:val="001863FD"/>
    <w:rsid w:val="00193E89"/>
    <w:rsid w:val="001A6E82"/>
    <w:rsid w:val="001B06BB"/>
    <w:rsid w:val="001B085D"/>
    <w:rsid w:val="001B5BD0"/>
    <w:rsid w:val="001C273A"/>
    <w:rsid w:val="001C3E20"/>
    <w:rsid w:val="001C7A37"/>
    <w:rsid w:val="001D4A9B"/>
    <w:rsid w:val="001F0B44"/>
    <w:rsid w:val="001F7DF3"/>
    <w:rsid w:val="00220F6F"/>
    <w:rsid w:val="00246C48"/>
    <w:rsid w:val="00293524"/>
    <w:rsid w:val="0029466C"/>
    <w:rsid w:val="002A7F15"/>
    <w:rsid w:val="002B5793"/>
    <w:rsid w:val="002E51C2"/>
    <w:rsid w:val="002F484E"/>
    <w:rsid w:val="002F50BC"/>
    <w:rsid w:val="00317051"/>
    <w:rsid w:val="003331C8"/>
    <w:rsid w:val="0036114F"/>
    <w:rsid w:val="00361D18"/>
    <w:rsid w:val="00363444"/>
    <w:rsid w:val="00363B10"/>
    <w:rsid w:val="00371774"/>
    <w:rsid w:val="00372D3A"/>
    <w:rsid w:val="003762EC"/>
    <w:rsid w:val="00377A8D"/>
    <w:rsid w:val="003A1E38"/>
    <w:rsid w:val="003D131D"/>
    <w:rsid w:val="003E0C86"/>
    <w:rsid w:val="003E0F35"/>
    <w:rsid w:val="00401FDA"/>
    <w:rsid w:val="00412C5D"/>
    <w:rsid w:val="00413E50"/>
    <w:rsid w:val="00414A3B"/>
    <w:rsid w:val="00437CDB"/>
    <w:rsid w:val="0045422C"/>
    <w:rsid w:val="00462176"/>
    <w:rsid w:val="0046603B"/>
    <w:rsid w:val="0049746F"/>
    <w:rsid w:val="004C586C"/>
    <w:rsid w:val="004D3734"/>
    <w:rsid w:val="004F5E87"/>
    <w:rsid w:val="00534B72"/>
    <w:rsid w:val="00540F61"/>
    <w:rsid w:val="005516D4"/>
    <w:rsid w:val="0058315E"/>
    <w:rsid w:val="005A0402"/>
    <w:rsid w:val="005C7BA2"/>
    <w:rsid w:val="005D2E19"/>
    <w:rsid w:val="005E3912"/>
    <w:rsid w:val="005E5EB6"/>
    <w:rsid w:val="005E7267"/>
    <w:rsid w:val="005F1BDD"/>
    <w:rsid w:val="005F6728"/>
    <w:rsid w:val="005F6885"/>
    <w:rsid w:val="00603F3D"/>
    <w:rsid w:val="00612213"/>
    <w:rsid w:val="00614D13"/>
    <w:rsid w:val="00620A8A"/>
    <w:rsid w:val="0063441A"/>
    <w:rsid w:val="00661925"/>
    <w:rsid w:val="00667BDB"/>
    <w:rsid w:val="00672E7C"/>
    <w:rsid w:val="00675070"/>
    <w:rsid w:val="006911B3"/>
    <w:rsid w:val="00694FA5"/>
    <w:rsid w:val="006A0822"/>
    <w:rsid w:val="006C494B"/>
    <w:rsid w:val="006C7970"/>
    <w:rsid w:val="006D22FE"/>
    <w:rsid w:val="006D40F5"/>
    <w:rsid w:val="006E18AE"/>
    <w:rsid w:val="006E4BB5"/>
    <w:rsid w:val="006E5587"/>
    <w:rsid w:val="006E780F"/>
    <w:rsid w:val="00704BEC"/>
    <w:rsid w:val="00725E95"/>
    <w:rsid w:val="007361E5"/>
    <w:rsid w:val="007463F3"/>
    <w:rsid w:val="00757450"/>
    <w:rsid w:val="0075796D"/>
    <w:rsid w:val="00772C10"/>
    <w:rsid w:val="0078377A"/>
    <w:rsid w:val="0079522C"/>
    <w:rsid w:val="007A6294"/>
    <w:rsid w:val="007C057F"/>
    <w:rsid w:val="007C115D"/>
    <w:rsid w:val="007D00AB"/>
    <w:rsid w:val="007D7249"/>
    <w:rsid w:val="007E3C1D"/>
    <w:rsid w:val="007E589A"/>
    <w:rsid w:val="007E7429"/>
    <w:rsid w:val="00800418"/>
    <w:rsid w:val="00815C29"/>
    <w:rsid w:val="00817B01"/>
    <w:rsid w:val="008615C4"/>
    <w:rsid w:val="008823F4"/>
    <w:rsid w:val="008C3208"/>
    <w:rsid w:val="008D1B09"/>
    <w:rsid w:val="008D2146"/>
    <w:rsid w:val="008D6EA6"/>
    <w:rsid w:val="00900DAC"/>
    <w:rsid w:val="00902022"/>
    <w:rsid w:val="009169C4"/>
    <w:rsid w:val="009324D7"/>
    <w:rsid w:val="0093705E"/>
    <w:rsid w:val="0096556D"/>
    <w:rsid w:val="00972009"/>
    <w:rsid w:val="00996293"/>
    <w:rsid w:val="009A08DF"/>
    <w:rsid w:val="009A1C11"/>
    <w:rsid w:val="009A678B"/>
    <w:rsid w:val="009C7499"/>
    <w:rsid w:val="009D6CE0"/>
    <w:rsid w:val="009E0B9C"/>
    <w:rsid w:val="009F0AFD"/>
    <w:rsid w:val="009F0C14"/>
    <w:rsid w:val="009F4B57"/>
    <w:rsid w:val="009F519A"/>
    <w:rsid w:val="00A31015"/>
    <w:rsid w:val="00A50CF0"/>
    <w:rsid w:val="00A6091F"/>
    <w:rsid w:val="00A62A16"/>
    <w:rsid w:val="00A642DC"/>
    <w:rsid w:val="00A703C6"/>
    <w:rsid w:val="00A724C8"/>
    <w:rsid w:val="00A8521D"/>
    <w:rsid w:val="00AB070A"/>
    <w:rsid w:val="00AB0821"/>
    <w:rsid w:val="00AB2156"/>
    <w:rsid w:val="00AC5A49"/>
    <w:rsid w:val="00AC7E49"/>
    <w:rsid w:val="00AE18BD"/>
    <w:rsid w:val="00B0125E"/>
    <w:rsid w:val="00B2094C"/>
    <w:rsid w:val="00B226CE"/>
    <w:rsid w:val="00B314BC"/>
    <w:rsid w:val="00B413B4"/>
    <w:rsid w:val="00BA1456"/>
    <w:rsid w:val="00BA58EE"/>
    <w:rsid w:val="00BC4095"/>
    <w:rsid w:val="00BE12E8"/>
    <w:rsid w:val="00C126DF"/>
    <w:rsid w:val="00C13590"/>
    <w:rsid w:val="00C15ED2"/>
    <w:rsid w:val="00C24D32"/>
    <w:rsid w:val="00C314D2"/>
    <w:rsid w:val="00C354AD"/>
    <w:rsid w:val="00C36E25"/>
    <w:rsid w:val="00C659A8"/>
    <w:rsid w:val="00C735B8"/>
    <w:rsid w:val="00C825EB"/>
    <w:rsid w:val="00C85B6E"/>
    <w:rsid w:val="00CA0070"/>
    <w:rsid w:val="00CC4EB9"/>
    <w:rsid w:val="00CD3B26"/>
    <w:rsid w:val="00CD3FAA"/>
    <w:rsid w:val="00CE679C"/>
    <w:rsid w:val="00D0658A"/>
    <w:rsid w:val="00D11389"/>
    <w:rsid w:val="00D3441D"/>
    <w:rsid w:val="00D34EDF"/>
    <w:rsid w:val="00D4688F"/>
    <w:rsid w:val="00D47548"/>
    <w:rsid w:val="00D637E7"/>
    <w:rsid w:val="00D73A67"/>
    <w:rsid w:val="00D93AEC"/>
    <w:rsid w:val="00DA5DF2"/>
    <w:rsid w:val="00DB256E"/>
    <w:rsid w:val="00DF217B"/>
    <w:rsid w:val="00DF5A76"/>
    <w:rsid w:val="00E01C07"/>
    <w:rsid w:val="00E03FE0"/>
    <w:rsid w:val="00E04CC2"/>
    <w:rsid w:val="00E13C6C"/>
    <w:rsid w:val="00E30B7A"/>
    <w:rsid w:val="00E40A96"/>
    <w:rsid w:val="00E54833"/>
    <w:rsid w:val="00E972E2"/>
    <w:rsid w:val="00EB1112"/>
    <w:rsid w:val="00EC472C"/>
    <w:rsid w:val="00EF377D"/>
    <w:rsid w:val="00F05EDE"/>
    <w:rsid w:val="00F60C73"/>
    <w:rsid w:val="00F70E87"/>
    <w:rsid w:val="00FA3DEA"/>
    <w:rsid w:val="00FB6A6A"/>
    <w:rsid w:val="00FD6298"/>
    <w:rsid w:val="00FF21A2"/>
    <w:rsid w:val="02F2922A"/>
    <w:rsid w:val="0D3F5CDA"/>
    <w:rsid w:val="0F333E3F"/>
    <w:rsid w:val="0F453EAD"/>
    <w:rsid w:val="10B28D68"/>
    <w:rsid w:val="15CDC90E"/>
    <w:rsid w:val="180DCDE6"/>
    <w:rsid w:val="1BC4C267"/>
    <w:rsid w:val="2E44959A"/>
    <w:rsid w:val="35FE6F64"/>
    <w:rsid w:val="3D21C855"/>
    <w:rsid w:val="3D55B69C"/>
    <w:rsid w:val="3FD9BD24"/>
    <w:rsid w:val="4137CB2C"/>
    <w:rsid w:val="43F3A9FC"/>
    <w:rsid w:val="49993F0A"/>
    <w:rsid w:val="49A490AF"/>
    <w:rsid w:val="4C0D7D2D"/>
    <w:rsid w:val="541D96F0"/>
    <w:rsid w:val="54F6A6E1"/>
    <w:rsid w:val="665E3104"/>
    <w:rsid w:val="6E66692E"/>
    <w:rsid w:val="71C38E2F"/>
    <w:rsid w:val="727AF25C"/>
    <w:rsid w:val="7FFD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A6E1"/>
  <w15:chartTrackingRefBased/>
  <w15:docId w15:val="{36D7DEF9-BD79-43E7-A1D0-B554CD4D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84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FB6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E3C1D"/>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B2094C"/>
    <w:rPr>
      <w:color w:val="954F72" w:themeColor="followedHyperlink"/>
      <w:u w:val="single"/>
    </w:rPr>
  </w:style>
  <w:style w:type="character" w:customStyle="1" w:styleId="Heading1Char">
    <w:name w:val="Heading 1 Char"/>
    <w:basedOn w:val="DefaultParagraphFont"/>
    <w:link w:val="Heading1"/>
    <w:uiPriority w:val="9"/>
    <w:rsid w:val="00FB6A6A"/>
    <w:rPr>
      <w:rFonts w:ascii="Times New Roman" w:eastAsia="Times New Roman" w:hAnsi="Times New Roman" w:cs="Times New Roman"/>
      <w:b/>
      <w:bCs/>
      <w:kern w:val="36"/>
      <w:sz w:val="48"/>
      <w:szCs w:val="48"/>
      <w:lang w:val="en-GB" w:eastAsia="en-GB"/>
    </w:rPr>
  </w:style>
  <w:style w:type="paragraph" w:customStyle="1" w:styleId="paragraph">
    <w:name w:val="paragraph"/>
    <w:basedOn w:val="Normal"/>
    <w:rsid w:val="00462176"/>
    <w:pPr>
      <w:spacing w:before="100" w:beforeAutospacing="1" w:after="100" w:afterAutospacing="1"/>
    </w:pPr>
  </w:style>
  <w:style w:type="character" w:customStyle="1" w:styleId="normaltextrun">
    <w:name w:val="normaltextrun"/>
    <w:basedOn w:val="DefaultParagraphFont"/>
    <w:rsid w:val="00462176"/>
  </w:style>
  <w:style w:type="character" w:customStyle="1" w:styleId="eop">
    <w:name w:val="eop"/>
    <w:basedOn w:val="DefaultParagraphFont"/>
    <w:rsid w:val="00462176"/>
  </w:style>
  <w:style w:type="character" w:styleId="UnresolvedMention">
    <w:name w:val="Unresolved Mention"/>
    <w:basedOn w:val="DefaultParagraphFont"/>
    <w:uiPriority w:val="99"/>
    <w:semiHidden/>
    <w:unhideWhenUsed/>
    <w:rsid w:val="0046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064">
      <w:bodyDiv w:val="1"/>
      <w:marLeft w:val="0"/>
      <w:marRight w:val="0"/>
      <w:marTop w:val="0"/>
      <w:marBottom w:val="0"/>
      <w:divBdr>
        <w:top w:val="none" w:sz="0" w:space="0" w:color="auto"/>
        <w:left w:val="none" w:sz="0" w:space="0" w:color="auto"/>
        <w:bottom w:val="none" w:sz="0" w:space="0" w:color="auto"/>
        <w:right w:val="none" w:sz="0" w:space="0" w:color="auto"/>
      </w:divBdr>
    </w:div>
    <w:div w:id="26950717">
      <w:bodyDiv w:val="1"/>
      <w:marLeft w:val="0"/>
      <w:marRight w:val="0"/>
      <w:marTop w:val="0"/>
      <w:marBottom w:val="0"/>
      <w:divBdr>
        <w:top w:val="none" w:sz="0" w:space="0" w:color="auto"/>
        <w:left w:val="none" w:sz="0" w:space="0" w:color="auto"/>
        <w:bottom w:val="none" w:sz="0" w:space="0" w:color="auto"/>
        <w:right w:val="none" w:sz="0" w:space="0" w:color="auto"/>
      </w:divBdr>
    </w:div>
    <w:div w:id="46151603">
      <w:bodyDiv w:val="1"/>
      <w:marLeft w:val="0"/>
      <w:marRight w:val="0"/>
      <w:marTop w:val="0"/>
      <w:marBottom w:val="0"/>
      <w:divBdr>
        <w:top w:val="none" w:sz="0" w:space="0" w:color="auto"/>
        <w:left w:val="none" w:sz="0" w:space="0" w:color="auto"/>
        <w:bottom w:val="none" w:sz="0" w:space="0" w:color="auto"/>
        <w:right w:val="none" w:sz="0" w:space="0" w:color="auto"/>
      </w:divBdr>
    </w:div>
    <w:div w:id="76102721">
      <w:bodyDiv w:val="1"/>
      <w:marLeft w:val="0"/>
      <w:marRight w:val="0"/>
      <w:marTop w:val="0"/>
      <w:marBottom w:val="0"/>
      <w:divBdr>
        <w:top w:val="none" w:sz="0" w:space="0" w:color="auto"/>
        <w:left w:val="none" w:sz="0" w:space="0" w:color="auto"/>
        <w:bottom w:val="none" w:sz="0" w:space="0" w:color="auto"/>
        <w:right w:val="none" w:sz="0" w:space="0" w:color="auto"/>
      </w:divBdr>
    </w:div>
    <w:div w:id="102387646">
      <w:bodyDiv w:val="1"/>
      <w:marLeft w:val="0"/>
      <w:marRight w:val="0"/>
      <w:marTop w:val="0"/>
      <w:marBottom w:val="0"/>
      <w:divBdr>
        <w:top w:val="none" w:sz="0" w:space="0" w:color="auto"/>
        <w:left w:val="none" w:sz="0" w:space="0" w:color="auto"/>
        <w:bottom w:val="none" w:sz="0" w:space="0" w:color="auto"/>
        <w:right w:val="none" w:sz="0" w:space="0" w:color="auto"/>
      </w:divBdr>
    </w:div>
    <w:div w:id="114643141">
      <w:bodyDiv w:val="1"/>
      <w:marLeft w:val="0"/>
      <w:marRight w:val="0"/>
      <w:marTop w:val="0"/>
      <w:marBottom w:val="0"/>
      <w:divBdr>
        <w:top w:val="none" w:sz="0" w:space="0" w:color="auto"/>
        <w:left w:val="none" w:sz="0" w:space="0" w:color="auto"/>
        <w:bottom w:val="none" w:sz="0" w:space="0" w:color="auto"/>
        <w:right w:val="none" w:sz="0" w:space="0" w:color="auto"/>
      </w:divBdr>
    </w:div>
    <w:div w:id="137847019">
      <w:bodyDiv w:val="1"/>
      <w:marLeft w:val="0"/>
      <w:marRight w:val="0"/>
      <w:marTop w:val="0"/>
      <w:marBottom w:val="0"/>
      <w:divBdr>
        <w:top w:val="none" w:sz="0" w:space="0" w:color="auto"/>
        <w:left w:val="none" w:sz="0" w:space="0" w:color="auto"/>
        <w:bottom w:val="none" w:sz="0" w:space="0" w:color="auto"/>
        <w:right w:val="none" w:sz="0" w:space="0" w:color="auto"/>
      </w:divBdr>
    </w:div>
    <w:div w:id="180052524">
      <w:bodyDiv w:val="1"/>
      <w:marLeft w:val="0"/>
      <w:marRight w:val="0"/>
      <w:marTop w:val="0"/>
      <w:marBottom w:val="0"/>
      <w:divBdr>
        <w:top w:val="none" w:sz="0" w:space="0" w:color="auto"/>
        <w:left w:val="none" w:sz="0" w:space="0" w:color="auto"/>
        <w:bottom w:val="none" w:sz="0" w:space="0" w:color="auto"/>
        <w:right w:val="none" w:sz="0" w:space="0" w:color="auto"/>
      </w:divBdr>
    </w:div>
    <w:div w:id="182743333">
      <w:bodyDiv w:val="1"/>
      <w:marLeft w:val="0"/>
      <w:marRight w:val="0"/>
      <w:marTop w:val="0"/>
      <w:marBottom w:val="0"/>
      <w:divBdr>
        <w:top w:val="none" w:sz="0" w:space="0" w:color="auto"/>
        <w:left w:val="none" w:sz="0" w:space="0" w:color="auto"/>
        <w:bottom w:val="none" w:sz="0" w:space="0" w:color="auto"/>
        <w:right w:val="none" w:sz="0" w:space="0" w:color="auto"/>
      </w:divBdr>
    </w:div>
    <w:div w:id="224028924">
      <w:bodyDiv w:val="1"/>
      <w:marLeft w:val="0"/>
      <w:marRight w:val="0"/>
      <w:marTop w:val="0"/>
      <w:marBottom w:val="0"/>
      <w:divBdr>
        <w:top w:val="none" w:sz="0" w:space="0" w:color="auto"/>
        <w:left w:val="none" w:sz="0" w:space="0" w:color="auto"/>
        <w:bottom w:val="none" w:sz="0" w:space="0" w:color="auto"/>
        <w:right w:val="none" w:sz="0" w:space="0" w:color="auto"/>
      </w:divBdr>
    </w:div>
    <w:div w:id="305404041">
      <w:bodyDiv w:val="1"/>
      <w:marLeft w:val="0"/>
      <w:marRight w:val="0"/>
      <w:marTop w:val="0"/>
      <w:marBottom w:val="0"/>
      <w:divBdr>
        <w:top w:val="none" w:sz="0" w:space="0" w:color="auto"/>
        <w:left w:val="none" w:sz="0" w:space="0" w:color="auto"/>
        <w:bottom w:val="none" w:sz="0" w:space="0" w:color="auto"/>
        <w:right w:val="none" w:sz="0" w:space="0" w:color="auto"/>
      </w:divBdr>
    </w:div>
    <w:div w:id="337268740">
      <w:bodyDiv w:val="1"/>
      <w:marLeft w:val="0"/>
      <w:marRight w:val="0"/>
      <w:marTop w:val="0"/>
      <w:marBottom w:val="0"/>
      <w:divBdr>
        <w:top w:val="none" w:sz="0" w:space="0" w:color="auto"/>
        <w:left w:val="none" w:sz="0" w:space="0" w:color="auto"/>
        <w:bottom w:val="none" w:sz="0" w:space="0" w:color="auto"/>
        <w:right w:val="none" w:sz="0" w:space="0" w:color="auto"/>
      </w:divBdr>
    </w:div>
    <w:div w:id="347684139">
      <w:bodyDiv w:val="1"/>
      <w:marLeft w:val="0"/>
      <w:marRight w:val="0"/>
      <w:marTop w:val="0"/>
      <w:marBottom w:val="0"/>
      <w:divBdr>
        <w:top w:val="none" w:sz="0" w:space="0" w:color="auto"/>
        <w:left w:val="none" w:sz="0" w:space="0" w:color="auto"/>
        <w:bottom w:val="none" w:sz="0" w:space="0" w:color="auto"/>
        <w:right w:val="none" w:sz="0" w:space="0" w:color="auto"/>
      </w:divBdr>
    </w:div>
    <w:div w:id="350959146">
      <w:bodyDiv w:val="1"/>
      <w:marLeft w:val="0"/>
      <w:marRight w:val="0"/>
      <w:marTop w:val="0"/>
      <w:marBottom w:val="0"/>
      <w:divBdr>
        <w:top w:val="none" w:sz="0" w:space="0" w:color="auto"/>
        <w:left w:val="none" w:sz="0" w:space="0" w:color="auto"/>
        <w:bottom w:val="none" w:sz="0" w:space="0" w:color="auto"/>
        <w:right w:val="none" w:sz="0" w:space="0" w:color="auto"/>
      </w:divBdr>
    </w:div>
    <w:div w:id="354624697">
      <w:bodyDiv w:val="1"/>
      <w:marLeft w:val="0"/>
      <w:marRight w:val="0"/>
      <w:marTop w:val="0"/>
      <w:marBottom w:val="0"/>
      <w:divBdr>
        <w:top w:val="none" w:sz="0" w:space="0" w:color="auto"/>
        <w:left w:val="none" w:sz="0" w:space="0" w:color="auto"/>
        <w:bottom w:val="none" w:sz="0" w:space="0" w:color="auto"/>
        <w:right w:val="none" w:sz="0" w:space="0" w:color="auto"/>
      </w:divBdr>
    </w:div>
    <w:div w:id="371879842">
      <w:bodyDiv w:val="1"/>
      <w:marLeft w:val="0"/>
      <w:marRight w:val="0"/>
      <w:marTop w:val="0"/>
      <w:marBottom w:val="0"/>
      <w:divBdr>
        <w:top w:val="none" w:sz="0" w:space="0" w:color="auto"/>
        <w:left w:val="none" w:sz="0" w:space="0" w:color="auto"/>
        <w:bottom w:val="none" w:sz="0" w:space="0" w:color="auto"/>
        <w:right w:val="none" w:sz="0" w:space="0" w:color="auto"/>
      </w:divBdr>
    </w:div>
    <w:div w:id="393117346">
      <w:bodyDiv w:val="1"/>
      <w:marLeft w:val="0"/>
      <w:marRight w:val="0"/>
      <w:marTop w:val="0"/>
      <w:marBottom w:val="0"/>
      <w:divBdr>
        <w:top w:val="none" w:sz="0" w:space="0" w:color="auto"/>
        <w:left w:val="none" w:sz="0" w:space="0" w:color="auto"/>
        <w:bottom w:val="none" w:sz="0" w:space="0" w:color="auto"/>
        <w:right w:val="none" w:sz="0" w:space="0" w:color="auto"/>
      </w:divBdr>
    </w:div>
    <w:div w:id="431054590">
      <w:bodyDiv w:val="1"/>
      <w:marLeft w:val="0"/>
      <w:marRight w:val="0"/>
      <w:marTop w:val="0"/>
      <w:marBottom w:val="0"/>
      <w:divBdr>
        <w:top w:val="none" w:sz="0" w:space="0" w:color="auto"/>
        <w:left w:val="none" w:sz="0" w:space="0" w:color="auto"/>
        <w:bottom w:val="none" w:sz="0" w:space="0" w:color="auto"/>
        <w:right w:val="none" w:sz="0" w:space="0" w:color="auto"/>
      </w:divBdr>
    </w:div>
    <w:div w:id="434440501">
      <w:bodyDiv w:val="1"/>
      <w:marLeft w:val="0"/>
      <w:marRight w:val="0"/>
      <w:marTop w:val="0"/>
      <w:marBottom w:val="0"/>
      <w:divBdr>
        <w:top w:val="none" w:sz="0" w:space="0" w:color="auto"/>
        <w:left w:val="none" w:sz="0" w:space="0" w:color="auto"/>
        <w:bottom w:val="none" w:sz="0" w:space="0" w:color="auto"/>
        <w:right w:val="none" w:sz="0" w:space="0" w:color="auto"/>
      </w:divBdr>
    </w:div>
    <w:div w:id="457259530">
      <w:bodyDiv w:val="1"/>
      <w:marLeft w:val="0"/>
      <w:marRight w:val="0"/>
      <w:marTop w:val="0"/>
      <w:marBottom w:val="0"/>
      <w:divBdr>
        <w:top w:val="none" w:sz="0" w:space="0" w:color="auto"/>
        <w:left w:val="none" w:sz="0" w:space="0" w:color="auto"/>
        <w:bottom w:val="none" w:sz="0" w:space="0" w:color="auto"/>
        <w:right w:val="none" w:sz="0" w:space="0" w:color="auto"/>
      </w:divBdr>
    </w:div>
    <w:div w:id="475101149">
      <w:bodyDiv w:val="1"/>
      <w:marLeft w:val="0"/>
      <w:marRight w:val="0"/>
      <w:marTop w:val="0"/>
      <w:marBottom w:val="0"/>
      <w:divBdr>
        <w:top w:val="none" w:sz="0" w:space="0" w:color="auto"/>
        <w:left w:val="none" w:sz="0" w:space="0" w:color="auto"/>
        <w:bottom w:val="none" w:sz="0" w:space="0" w:color="auto"/>
        <w:right w:val="none" w:sz="0" w:space="0" w:color="auto"/>
      </w:divBdr>
    </w:div>
    <w:div w:id="505367909">
      <w:bodyDiv w:val="1"/>
      <w:marLeft w:val="0"/>
      <w:marRight w:val="0"/>
      <w:marTop w:val="0"/>
      <w:marBottom w:val="0"/>
      <w:divBdr>
        <w:top w:val="none" w:sz="0" w:space="0" w:color="auto"/>
        <w:left w:val="none" w:sz="0" w:space="0" w:color="auto"/>
        <w:bottom w:val="none" w:sz="0" w:space="0" w:color="auto"/>
        <w:right w:val="none" w:sz="0" w:space="0" w:color="auto"/>
      </w:divBdr>
    </w:div>
    <w:div w:id="592513440">
      <w:bodyDiv w:val="1"/>
      <w:marLeft w:val="0"/>
      <w:marRight w:val="0"/>
      <w:marTop w:val="0"/>
      <w:marBottom w:val="0"/>
      <w:divBdr>
        <w:top w:val="none" w:sz="0" w:space="0" w:color="auto"/>
        <w:left w:val="none" w:sz="0" w:space="0" w:color="auto"/>
        <w:bottom w:val="none" w:sz="0" w:space="0" w:color="auto"/>
        <w:right w:val="none" w:sz="0" w:space="0" w:color="auto"/>
      </w:divBdr>
    </w:div>
    <w:div w:id="681590441">
      <w:bodyDiv w:val="1"/>
      <w:marLeft w:val="0"/>
      <w:marRight w:val="0"/>
      <w:marTop w:val="0"/>
      <w:marBottom w:val="0"/>
      <w:divBdr>
        <w:top w:val="none" w:sz="0" w:space="0" w:color="auto"/>
        <w:left w:val="none" w:sz="0" w:space="0" w:color="auto"/>
        <w:bottom w:val="none" w:sz="0" w:space="0" w:color="auto"/>
        <w:right w:val="none" w:sz="0" w:space="0" w:color="auto"/>
      </w:divBdr>
    </w:div>
    <w:div w:id="690450383">
      <w:bodyDiv w:val="1"/>
      <w:marLeft w:val="0"/>
      <w:marRight w:val="0"/>
      <w:marTop w:val="0"/>
      <w:marBottom w:val="0"/>
      <w:divBdr>
        <w:top w:val="none" w:sz="0" w:space="0" w:color="auto"/>
        <w:left w:val="none" w:sz="0" w:space="0" w:color="auto"/>
        <w:bottom w:val="none" w:sz="0" w:space="0" w:color="auto"/>
        <w:right w:val="none" w:sz="0" w:space="0" w:color="auto"/>
      </w:divBdr>
    </w:div>
    <w:div w:id="745230855">
      <w:bodyDiv w:val="1"/>
      <w:marLeft w:val="0"/>
      <w:marRight w:val="0"/>
      <w:marTop w:val="0"/>
      <w:marBottom w:val="0"/>
      <w:divBdr>
        <w:top w:val="none" w:sz="0" w:space="0" w:color="auto"/>
        <w:left w:val="none" w:sz="0" w:space="0" w:color="auto"/>
        <w:bottom w:val="none" w:sz="0" w:space="0" w:color="auto"/>
        <w:right w:val="none" w:sz="0" w:space="0" w:color="auto"/>
      </w:divBdr>
    </w:div>
    <w:div w:id="773789462">
      <w:bodyDiv w:val="1"/>
      <w:marLeft w:val="0"/>
      <w:marRight w:val="0"/>
      <w:marTop w:val="0"/>
      <w:marBottom w:val="0"/>
      <w:divBdr>
        <w:top w:val="none" w:sz="0" w:space="0" w:color="auto"/>
        <w:left w:val="none" w:sz="0" w:space="0" w:color="auto"/>
        <w:bottom w:val="none" w:sz="0" w:space="0" w:color="auto"/>
        <w:right w:val="none" w:sz="0" w:space="0" w:color="auto"/>
      </w:divBdr>
    </w:div>
    <w:div w:id="786121450">
      <w:bodyDiv w:val="1"/>
      <w:marLeft w:val="0"/>
      <w:marRight w:val="0"/>
      <w:marTop w:val="0"/>
      <w:marBottom w:val="0"/>
      <w:divBdr>
        <w:top w:val="none" w:sz="0" w:space="0" w:color="auto"/>
        <w:left w:val="none" w:sz="0" w:space="0" w:color="auto"/>
        <w:bottom w:val="none" w:sz="0" w:space="0" w:color="auto"/>
        <w:right w:val="none" w:sz="0" w:space="0" w:color="auto"/>
      </w:divBdr>
    </w:div>
    <w:div w:id="834489609">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39142928">
      <w:bodyDiv w:val="1"/>
      <w:marLeft w:val="0"/>
      <w:marRight w:val="0"/>
      <w:marTop w:val="0"/>
      <w:marBottom w:val="0"/>
      <w:divBdr>
        <w:top w:val="none" w:sz="0" w:space="0" w:color="auto"/>
        <w:left w:val="none" w:sz="0" w:space="0" w:color="auto"/>
        <w:bottom w:val="none" w:sz="0" w:space="0" w:color="auto"/>
        <w:right w:val="none" w:sz="0" w:space="0" w:color="auto"/>
      </w:divBdr>
    </w:div>
    <w:div w:id="975186338">
      <w:bodyDiv w:val="1"/>
      <w:marLeft w:val="0"/>
      <w:marRight w:val="0"/>
      <w:marTop w:val="0"/>
      <w:marBottom w:val="0"/>
      <w:divBdr>
        <w:top w:val="none" w:sz="0" w:space="0" w:color="auto"/>
        <w:left w:val="none" w:sz="0" w:space="0" w:color="auto"/>
        <w:bottom w:val="none" w:sz="0" w:space="0" w:color="auto"/>
        <w:right w:val="none" w:sz="0" w:space="0" w:color="auto"/>
      </w:divBdr>
    </w:div>
    <w:div w:id="995838492">
      <w:bodyDiv w:val="1"/>
      <w:marLeft w:val="0"/>
      <w:marRight w:val="0"/>
      <w:marTop w:val="0"/>
      <w:marBottom w:val="0"/>
      <w:divBdr>
        <w:top w:val="none" w:sz="0" w:space="0" w:color="auto"/>
        <w:left w:val="none" w:sz="0" w:space="0" w:color="auto"/>
        <w:bottom w:val="none" w:sz="0" w:space="0" w:color="auto"/>
        <w:right w:val="none" w:sz="0" w:space="0" w:color="auto"/>
      </w:divBdr>
      <w:divsChild>
        <w:div w:id="823204719">
          <w:marLeft w:val="0"/>
          <w:marRight w:val="0"/>
          <w:marTop w:val="0"/>
          <w:marBottom w:val="0"/>
          <w:divBdr>
            <w:top w:val="none" w:sz="0" w:space="0" w:color="auto"/>
            <w:left w:val="none" w:sz="0" w:space="0" w:color="auto"/>
            <w:bottom w:val="none" w:sz="0" w:space="0" w:color="auto"/>
            <w:right w:val="none" w:sz="0" w:space="0" w:color="auto"/>
          </w:divBdr>
        </w:div>
        <w:div w:id="2056393987">
          <w:marLeft w:val="0"/>
          <w:marRight w:val="0"/>
          <w:marTop w:val="0"/>
          <w:marBottom w:val="0"/>
          <w:divBdr>
            <w:top w:val="none" w:sz="0" w:space="0" w:color="auto"/>
            <w:left w:val="none" w:sz="0" w:space="0" w:color="auto"/>
            <w:bottom w:val="none" w:sz="0" w:space="0" w:color="auto"/>
            <w:right w:val="none" w:sz="0" w:space="0" w:color="auto"/>
          </w:divBdr>
        </w:div>
        <w:div w:id="394278900">
          <w:marLeft w:val="0"/>
          <w:marRight w:val="0"/>
          <w:marTop w:val="0"/>
          <w:marBottom w:val="0"/>
          <w:divBdr>
            <w:top w:val="none" w:sz="0" w:space="0" w:color="auto"/>
            <w:left w:val="none" w:sz="0" w:space="0" w:color="auto"/>
            <w:bottom w:val="none" w:sz="0" w:space="0" w:color="auto"/>
            <w:right w:val="none" w:sz="0" w:space="0" w:color="auto"/>
          </w:divBdr>
        </w:div>
        <w:div w:id="625698635">
          <w:marLeft w:val="0"/>
          <w:marRight w:val="0"/>
          <w:marTop w:val="0"/>
          <w:marBottom w:val="0"/>
          <w:divBdr>
            <w:top w:val="none" w:sz="0" w:space="0" w:color="auto"/>
            <w:left w:val="none" w:sz="0" w:space="0" w:color="auto"/>
            <w:bottom w:val="none" w:sz="0" w:space="0" w:color="auto"/>
            <w:right w:val="none" w:sz="0" w:space="0" w:color="auto"/>
          </w:divBdr>
        </w:div>
        <w:div w:id="1399086802">
          <w:marLeft w:val="0"/>
          <w:marRight w:val="0"/>
          <w:marTop w:val="0"/>
          <w:marBottom w:val="0"/>
          <w:divBdr>
            <w:top w:val="none" w:sz="0" w:space="0" w:color="auto"/>
            <w:left w:val="none" w:sz="0" w:space="0" w:color="auto"/>
            <w:bottom w:val="none" w:sz="0" w:space="0" w:color="auto"/>
            <w:right w:val="none" w:sz="0" w:space="0" w:color="auto"/>
          </w:divBdr>
        </w:div>
      </w:divsChild>
    </w:div>
    <w:div w:id="996418913">
      <w:bodyDiv w:val="1"/>
      <w:marLeft w:val="0"/>
      <w:marRight w:val="0"/>
      <w:marTop w:val="0"/>
      <w:marBottom w:val="0"/>
      <w:divBdr>
        <w:top w:val="none" w:sz="0" w:space="0" w:color="auto"/>
        <w:left w:val="none" w:sz="0" w:space="0" w:color="auto"/>
        <w:bottom w:val="none" w:sz="0" w:space="0" w:color="auto"/>
        <w:right w:val="none" w:sz="0" w:space="0" w:color="auto"/>
      </w:divBdr>
    </w:div>
    <w:div w:id="998730755">
      <w:bodyDiv w:val="1"/>
      <w:marLeft w:val="0"/>
      <w:marRight w:val="0"/>
      <w:marTop w:val="0"/>
      <w:marBottom w:val="0"/>
      <w:divBdr>
        <w:top w:val="none" w:sz="0" w:space="0" w:color="auto"/>
        <w:left w:val="none" w:sz="0" w:space="0" w:color="auto"/>
        <w:bottom w:val="none" w:sz="0" w:space="0" w:color="auto"/>
        <w:right w:val="none" w:sz="0" w:space="0" w:color="auto"/>
      </w:divBdr>
    </w:div>
    <w:div w:id="1003817445">
      <w:bodyDiv w:val="1"/>
      <w:marLeft w:val="0"/>
      <w:marRight w:val="0"/>
      <w:marTop w:val="0"/>
      <w:marBottom w:val="0"/>
      <w:divBdr>
        <w:top w:val="none" w:sz="0" w:space="0" w:color="auto"/>
        <w:left w:val="none" w:sz="0" w:space="0" w:color="auto"/>
        <w:bottom w:val="none" w:sz="0" w:space="0" w:color="auto"/>
        <w:right w:val="none" w:sz="0" w:space="0" w:color="auto"/>
      </w:divBdr>
    </w:div>
    <w:div w:id="1055933284">
      <w:bodyDiv w:val="1"/>
      <w:marLeft w:val="0"/>
      <w:marRight w:val="0"/>
      <w:marTop w:val="0"/>
      <w:marBottom w:val="0"/>
      <w:divBdr>
        <w:top w:val="none" w:sz="0" w:space="0" w:color="auto"/>
        <w:left w:val="none" w:sz="0" w:space="0" w:color="auto"/>
        <w:bottom w:val="none" w:sz="0" w:space="0" w:color="auto"/>
        <w:right w:val="none" w:sz="0" w:space="0" w:color="auto"/>
      </w:divBdr>
    </w:div>
    <w:div w:id="1155344166">
      <w:bodyDiv w:val="1"/>
      <w:marLeft w:val="0"/>
      <w:marRight w:val="0"/>
      <w:marTop w:val="0"/>
      <w:marBottom w:val="0"/>
      <w:divBdr>
        <w:top w:val="none" w:sz="0" w:space="0" w:color="auto"/>
        <w:left w:val="none" w:sz="0" w:space="0" w:color="auto"/>
        <w:bottom w:val="none" w:sz="0" w:space="0" w:color="auto"/>
        <w:right w:val="none" w:sz="0" w:space="0" w:color="auto"/>
      </w:divBdr>
    </w:div>
    <w:div w:id="1169753440">
      <w:bodyDiv w:val="1"/>
      <w:marLeft w:val="0"/>
      <w:marRight w:val="0"/>
      <w:marTop w:val="0"/>
      <w:marBottom w:val="0"/>
      <w:divBdr>
        <w:top w:val="none" w:sz="0" w:space="0" w:color="auto"/>
        <w:left w:val="none" w:sz="0" w:space="0" w:color="auto"/>
        <w:bottom w:val="none" w:sz="0" w:space="0" w:color="auto"/>
        <w:right w:val="none" w:sz="0" w:space="0" w:color="auto"/>
      </w:divBdr>
    </w:div>
    <w:div w:id="1227842032">
      <w:bodyDiv w:val="1"/>
      <w:marLeft w:val="0"/>
      <w:marRight w:val="0"/>
      <w:marTop w:val="0"/>
      <w:marBottom w:val="0"/>
      <w:divBdr>
        <w:top w:val="none" w:sz="0" w:space="0" w:color="auto"/>
        <w:left w:val="none" w:sz="0" w:space="0" w:color="auto"/>
        <w:bottom w:val="none" w:sz="0" w:space="0" w:color="auto"/>
        <w:right w:val="none" w:sz="0" w:space="0" w:color="auto"/>
      </w:divBdr>
    </w:div>
    <w:div w:id="1252080481">
      <w:bodyDiv w:val="1"/>
      <w:marLeft w:val="0"/>
      <w:marRight w:val="0"/>
      <w:marTop w:val="0"/>
      <w:marBottom w:val="0"/>
      <w:divBdr>
        <w:top w:val="none" w:sz="0" w:space="0" w:color="auto"/>
        <w:left w:val="none" w:sz="0" w:space="0" w:color="auto"/>
        <w:bottom w:val="none" w:sz="0" w:space="0" w:color="auto"/>
        <w:right w:val="none" w:sz="0" w:space="0" w:color="auto"/>
      </w:divBdr>
    </w:div>
    <w:div w:id="1263536404">
      <w:bodyDiv w:val="1"/>
      <w:marLeft w:val="0"/>
      <w:marRight w:val="0"/>
      <w:marTop w:val="0"/>
      <w:marBottom w:val="0"/>
      <w:divBdr>
        <w:top w:val="none" w:sz="0" w:space="0" w:color="auto"/>
        <w:left w:val="none" w:sz="0" w:space="0" w:color="auto"/>
        <w:bottom w:val="none" w:sz="0" w:space="0" w:color="auto"/>
        <w:right w:val="none" w:sz="0" w:space="0" w:color="auto"/>
      </w:divBdr>
    </w:div>
    <w:div w:id="1304966429">
      <w:bodyDiv w:val="1"/>
      <w:marLeft w:val="0"/>
      <w:marRight w:val="0"/>
      <w:marTop w:val="0"/>
      <w:marBottom w:val="0"/>
      <w:divBdr>
        <w:top w:val="none" w:sz="0" w:space="0" w:color="auto"/>
        <w:left w:val="none" w:sz="0" w:space="0" w:color="auto"/>
        <w:bottom w:val="none" w:sz="0" w:space="0" w:color="auto"/>
        <w:right w:val="none" w:sz="0" w:space="0" w:color="auto"/>
      </w:divBdr>
    </w:div>
    <w:div w:id="1315448767">
      <w:bodyDiv w:val="1"/>
      <w:marLeft w:val="0"/>
      <w:marRight w:val="0"/>
      <w:marTop w:val="0"/>
      <w:marBottom w:val="0"/>
      <w:divBdr>
        <w:top w:val="none" w:sz="0" w:space="0" w:color="auto"/>
        <w:left w:val="none" w:sz="0" w:space="0" w:color="auto"/>
        <w:bottom w:val="none" w:sz="0" w:space="0" w:color="auto"/>
        <w:right w:val="none" w:sz="0" w:space="0" w:color="auto"/>
      </w:divBdr>
    </w:div>
    <w:div w:id="1335187515">
      <w:bodyDiv w:val="1"/>
      <w:marLeft w:val="0"/>
      <w:marRight w:val="0"/>
      <w:marTop w:val="0"/>
      <w:marBottom w:val="0"/>
      <w:divBdr>
        <w:top w:val="none" w:sz="0" w:space="0" w:color="auto"/>
        <w:left w:val="none" w:sz="0" w:space="0" w:color="auto"/>
        <w:bottom w:val="none" w:sz="0" w:space="0" w:color="auto"/>
        <w:right w:val="none" w:sz="0" w:space="0" w:color="auto"/>
      </w:divBdr>
    </w:div>
    <w:div w:id="1361197496">
      <w:bodyDiv w:val="1"/>
      <w:marLeft w:val="0"/>
      <w:marRight w:val="0"/>
      <w:marTop w:val="0"/>
      <w:marBottom w:val="0"/>
      <w:divBdr>
        <w:top w:val="none" w:sz="0" w:space="0" w:color="auto"/>
        <w:left w:val="none" w:sz="0" w:space="0" w:color="auto"/>
        <w:bottom w:val="none" w:sz="0" w:space="0" w:color="auto"/>
        <w:right w:val="none" w:sz="0" w:space="0" w:color="auto"/>
      </w:divBdr>
    </w:div>
    <w:div w:id="1362822145">
      <w:bodyDiv w:val="1"/>
      <w:marLeft w:val="0"/>
      <w:marRight w:val="0"/>
      <w:marTop w:val="0"/>
      <w:marBottom w:val="0"/>
      <w:divBdr>
        <w:top w:val="none" w:sz="0" w:space="0" w:color="auto"/>
        <w:left w:val="none" w:sz="0" w:space="0" w:color="auto"/>
        <w:bottom w:val="none" w:sz="0" w:space="0" w:color="auto"/>
        <w:right w:val="none" w:sz="0" w:space="0" w:color="auto"/>
      </w:divBdr>
    </w:div>
    <w:div w:id="1374043098">
      <w:bodyDiv w:val="1"/>
      <w:marLeft w:val="0"/>
      <w:marRight w:val="0"/>
      <w:marTop w:val="0"/>
      <w:marBottom w:val="0"/>
      <w:divBdr>
        <w:top w:val="none" w:sz="0" w:space="0" w:color="auto"/>
        <w:left w:val="none" w:sz="0" w:space="0" w:color="auto"/>
        <w:bottom w:val="none" w:sz="0" w:space="0" w:color="auto"/>
        <w:right w:val="none" w:sz="0" w:space="0" w:color="auto"/>
      </w:divBdr>
    </w:div>
    <w:div w:id="1416130446">
      <w:bodyDiv w:val="1"/>
      <w:marLeft w:val="0"/>
      <w:marRight w:val="0"/>
      <w:marTop w:val="0"/>
      <w:marBottom w:val="0"/>
      <w:divBdr>
        <w:top w:val="none" w:sz="0" w:space="0" w:color="auto"/>
        <w:left w:val="none" w:sz="0" w:space="0" w:color="auto"/>
        <w:bottom w:val="none" w:sz="0" w:space="0" w:color="auto"/>
        <w:right w:val="none" w:sz="0" w:space="0" w:color="auto"/>
      </w:divBdr>
    </w:div>
    <w:div w:id="1445536358">
      <w:bodyDiv w:val="1"/>
      <w:marLeft w:val="0"/>
      <w:marRight w:val="0"/>
      <w:marTop w:val="0"/>
      <w:marBottom w:val="0"/>
      <w:divBdr>
        <w:top w:val="none" w:sz="0" w:space="0" w:color="auto"/>
        <w:left w:val="none" w:sz="0" w:space="0" w:color="auto"/>
        <w:bottom w:val="none" w:sz="0" w:space="0" w:color="auto"/>
        <w:right w:val="none" w:sz="0" w:space="0" w:color="auto"/>
      </w:divBdr>
    </w:div>
    <w:div w:id="1476482711">
      <w:bodyDiv w:val="1"/>
      <w:marLeft w:val="0"/>
      <w:marRight w:val="0"/>
      <w:marTop w:val="0"/>
      <w:marBottom w:val="0"/>
      <w:divBdr>
        <w:top w:val="none" w:sz="0" w:space="0" w:color="auto"/>
        <w:left w:val="none" w:sz="0" w:space="0" w:color="auto"/>
        <w:bottom w:val="none" w:sz="0" w:space="0" w:color="auto"/>
        <w:right w:val="none" w:sz="0" w:space="0" w:color="auto"/>
      </w:divBdr>
    </w:div>
    <w:div w:id="1548109065">
      <w:bodyDiv w:val="1"/>
      <w:marLeft w:val="0"/>
      <w:marRight w:val="0"/>
      <w:marTop w:val="0"/>
      <w:marBottom w:val="0"/>
      <w:divBdr>
        <w:top w:val="none" w:sz="0" w:space="0" w:color="auto"/>
        <w:left w:val="none" w:sz="0" w:space="0" w:color="auto"/>
        <w:bottom w:val="none" w:sz="0" w:space="0" w:color="auto"/>
        <w:right w:val="none" w:sz="0" w:space="0" w:color="auto"/>
      </w:divBdr>
    </w:div>
    <w:div w:id="1589078747">
      <w:bodyDiv w:val="1"/>
      <w:marLeft w:val="0"/>
      <w:marRight w:val="0"/>
      <w:marTop w:val="0"/>
      <w:marBottom w:val="0"/>
      <w:divBdr>
        <w:top w:val="none" w:sz="0" w:space="0" w:color="auto"/>
        <w:left w:val="none" w:sz="0" w:space="0" w:color="auto"/>
        <w:bottom w:val="none" w:sz="0" w:space="0" w:color="auto"/>
        <w:right w:val="none" w:sz="0" w:space="0" w:color="auto"/>
      </w:divBdr>
    </w:div>
    <w:div w:id="1593930511">
      <w:bodyDiv w:val="1"/>
      <w:marLeft w:val="0"/>
      <w:marRight w:val="0"/>
      <w:marTop w:val="0"/>
      <w:marBottom w:val="0"/>
      <w:divBdr>
        <w:top w:val="none" w:sz="0" w:space="0" w:color="auto"/>
        <w:left w:val="none" w:sz="0" w:space="0" w:color="auto"/>
        <w:bottom w:val="none" w:sz="0" w:space="0" w:color="auto"/>
        <w:right w:val="none" w:sz="0" w:space="0" w:color="auto"/>
      </w:divBdr>
    </w:div>
    <w:div w:id="1594822495">
      <w:bodyDiv w:val="1"/>
      <w:marLeft w:val="0"/>
      <w:marRight w:val="0"/>
      <w:marTop w:val="0"/>
      <w:marBottom w:val="0"/>
      <w:divBdr>
        <w:top w:val="none" w:sz="0" w:space="0" w:color="auto"/>
        <w:left w:val="none" w:sz="0" w:space="0" w:color="auto"/>
        <w:bottom w:val="none" w:sz="0" w:space="0" w:color="auto"/>
        <w:right w:val="none" w:sz="0" w:space="0" w:color="auto"/>
      </w:divBdr>
    </w:div>
    <w:div w:id="1632175912">
      <w:bodyDiv w:val="1"/>
      <w:marLeft w:val="0"/>
      <w:marRight w:val="0"/>
      <w:marTop w:val="0"/>
      <w:marBottom w:val="0"/>
      <w:divBdr>
        <w:top w:val="none" w:sz="0" w:space="0" w:color="auto"/>
        <w:left w:val="none" w:sz="0" w:space="0" w:color="auto"/>
        <w:bottom w:val="none" w:sz="0" w:space="0" w:color="auto"/>
        <w:right w:val="none" w:sz="0" w:space="0" w:color="auto"/>
      </w:divBdr>
    </w:div>
    <w:div w:id="1652825359">
      <w:bodyDiv w:val="1"/>
      <w:marLeft w:val="0"/>
      <w:marRight w:val="0"/>
      <w:marTop w:val="0"/>
      <w:marBottom w:val="0"/>
      <w:divBdr>
        <w:top w:val="none" w:sz="0" w:space="0" w:color="auto"/>
        <w:left w:val="none" w:sz="0" w:space="0" w:color="auto"/>
        <w:bottom w:val="none" w:sz="0" w:space="0" w:color="auto"/>
        <w:right w:val="none" w:sz="0" w:space="0" w:color="auto"/>
      </w:divBdr>
    </w:div>
    <w:div w:id="1684284359">
      <w:bodyDiv w:val="1"/>
      <w:marLeft w:val="0"/>
      <w:marRight w:val="0"/>
      <w:marTop w:val="0"/>
      <w:marBottom w:val="0"/>
      <w:divBdr>
        <w:top w:val="none" w:sz="0" w:space="0" w:color="auto"/>
        <w:left w:val="none" w:sz="0" w:space="0" w:color="auto"/>
        <w:bottom w:val="none" w:sz="0" w:space="0" w:color="auto"/>
        <w:right w:val="none" w:sz="0" w:space="0" w:color="auto"/>
      </w:divBdr>
    </w:div>
    <w:div w:id="1687709159">
      <w:bodyDiv w:val="1"/>
      <w:marLeft w:val="0"/>
      <w:marRight w:val="0"/>
      <w:marTop w:val="0"/>
      <w:marBottom w:val="0"/>
      <w:divBdr>
        <w:top w:val="none" w:sz="0" w:space="0" w:color="auto"/>
        <w:left w:val="none" w:sz="0" w:space="0" w:color="auto"/>
        <w:bottom w:val="none" w:sz="0" w:space="0" w:color="auto"/>
        <w:right w:val="none" w:sz="0" w:space="0" w:color="auto"/>
      </w:divBdr>
    </w:div>
    <w:div w:id="1720784960">
      <w:bodyDiv w:val="1"/>
      <w:marLeft w:val="0"/>
      <w:marRight w:val="0"/>
      <w:marTop w:val="0"/>
      <w:marBottom w:val="0"/>
      <w:divBdr>
        <w:top w:val="none" w:sz="0" w:space="0" w:color="auto"/>
        <w:left w:val="none" w:sz="0" w:space="0" w:color="auto"/>
        <w:bottom w:val="none" w:sz="0" w:space="0" w:color="auto"/>
        <w:right w:val="none" w:sz="0" w:space="0" w:color="auto"/>
      </w:divBdr>
    </w:div>
    <w:div w:id="1771389139">
      <w:bodyDiv w:val="1"/>
      <w:marLeft w:val="0"/>
      <w:marRight w:val="0"/>
      <w:marTop w:val="0"/>
      <w:marBottom w:val="0"/>
      <w:divBdr>
        <w:top w:val="none" w:sz="0" w:space="0" w:color="auto"/>
        <w:left w:val="none" w:sz="0" w:space="0" w:color="auto"/>
        <w:bottom w:val="none" w:sz="0" w:space="0" w:color="auto"/>
        <w:right w:val="none" w:sz="0" w:space="0" w:color="auto"/>
      </w:divBdr>
    </w:div>
    <w:div w:id="1771504450">
      <w:bodyDiv w:val="1"/>
      <w:marLeft w:val="0"/>
      <w:marRight w:val="0"/>
      <w:marTop w:val="0"/>
      <w:marBottom w:val="0"/>
      <w:divBdr>
        <w:top w:val="none" w:sz="0" w:space="0" w:color="auto"/>
        <w:left w:val="none" w:sz="0" w:space="0" w:color="auto"/>
        <w:bottom w:val="none" w:sz="0" w:space="0" w:color="auto"/>
        <w:right w:val="none" w:sz="0" w:space="0" w:color="auto"/>
      </w:divBdr>
    </w:div>
    <w:div w:id="1822847514">
      <w:bodyDiv w:val="1"/>
      <w:marLeft w:val="0"/>
      <w:marRight w:val="0"/>
      <w:marTop w:val="0"/>
      <w:marBottom w:val="0"/>
      <w:divBdr>
        <w:top w:val="none" w:sz="0" w:space="0" w:color="auto"/>
        <w:left w:val="none" w:sz="0" w:space="0" w:color="auto"/>
        <w:bottom w:val="none" w:sz="0" w:space="0" w:color="auto"/>
        <w:right w:val="none" w:sz="0" w:space="0" w:color="auto"/>
      </w:divBdr>
    </w:div>
    <w:div w:id="1835409114">
      <w:bodyDiv w:val="1"/>
      <w:marLeft w:val="0"/>
      <w:marRight w:val="0"/>
      <w:marTop w:val="0"/>
      <w:marBottom w:val="0"/>
      <w:divBdr>
        <w:top w:val="none" w:sz="0" w:space="0" w:color="auto"/>
        <w:left w:val="none" w:sz="0" w:space="0" w:color="auto"/>
        <w:bottom w:val="none" w:sz="0" w:space="0" w:color="auto"/>
        <w:right w:val="none" w:sz="0" w:space="0" w:color="auto"/>
      </w:divBdr>
    </w:div>
    <w:div w:id="1849127476">
      <w:bodyDiv w:val="1"/>
      <w:marLeft w:val="0"/>
      <w:marRight w:val="0"/>
      <w:marTop w:val="0"/>
      <w:marBottom w:val="0"/>
      <w:divBdr>
        <w:top w:val="none" w:sz="0" w:space="0" w:color="auto"/>
        <w:left w:val="none" w:sz="0" w:space="0" w:color="auto"/>
        <w:bottom w:val="none" w:sz="0" w:space="0" w:color="auto"/>
        <w:right w:val="none" w:sz="0" w:space="0" w:color="auto"/>
      </w:divBdr>
    </w:div>
    <w:div w:id="1901556198">
      <w:bodyDiv w:val="1"/>
      <w:marLeft w:val="0"/>
      <w:marRight w:val="0"/>
      <w:marTop w:val="0"/>
      <w:marBottom w:val="0"/>
      <w:divBdr>
        <w:top w:val="none" w:sz="0" w:space="0" w:color="auto"/>
        <w:left w:val="none" w:sz="0" w:space="0" w:color="auto"/>
        <w:bottom w:val="none" w:sz="0" w:space="0" w:color="auto"/>
        <w:right w:val="none" w:sz="0" w:space="0" w:color="auto"/>
      </w:divBdr>
    </w:div>
    <w:div w:id="1910192744">
      <w:bodyDiv w:val="1"/>
      <w:marLeft w:val="0"/>
      <w:marRight w:val="0"/>
      <w:marTop w:val="0"/>
      <w:marBottom w:val="0"/>
      <w:divBdr>
        <w:top w:val="none" w:sz="0" w:space="0" w:color="auto"/>
        <w:left w:val="none" w:sz="0" w:space="0" w:color="auto"/>
        <w:bottom w:val="none" w:sz="0" w:space="0" w:color="auto"/>
        <w:right w:val="none" w:sz="0" w:space="0" w:color="auto"/>
      </w:divBdr>
    </w:div>
    <w:div w:id="1913152358">
      <w:bodyDiv w:val="1"/>
      <w:marLeft w:val="0"/>
      <w:marRight w:val="0"/>
      <w:marTop w:val="0"/>
      <w:marBottom w:val="0"/>
      <w:divBdr>
        <w:top w:val="none" w:sz="0" w:space="0" w:color="auto"/>
        <w:left w:val="none" w:sz="0" w:space="0" w:color="auto"/>
        <w:bottom w:val="none" w:sz="0" w:space="0" w:color="auto"/>
        <w:right w:val="none" w:sz="0" w:space="0" w:color="auto"/>
      </w:divBdr>
    </w:div>
    <w:div w:id="1924678226">
      <w:bodyDiv w:val="1"/>
      <w:marLeft w:val="0"/>
      <w:marRight w:val="0"/>
      <w:marTop w:val="0"/>
      <w:marBottom w:val="0"/>
      <w:divBdr>
        <w:top w:val="none" w:sz="0" w:space="0" w:color="auto"/>
        <w:left w:val="none" w:sz="0" w:space="0" w:color="auto"/>
        <w:bottom w:val="none" w:sz="0" w:space="0" w:color="auto"/>
        <w:right w:val="none" w:sz="0" w:space="0" w:color="auto"/>
      </w:divBdr>
    </w:div>
    <w:div w:id="1931769577">
      <w:bodyDiv w:val="1"/>
      <w:marLeft w:val="0"/>
      <w:marRight w:val="0"/>
      <w:marTop w:val="0"/>
      <w:marBottom w:val="0"/>
      <w:divBdr>
        <w:top w:val="none" w:sz="0" w:space="0" w:color="auto"/>
        <w:left w:val="none" w:sz="0" w:space="0" w:color="auto"/>
        <w:bottom w:val="none" w:sz="0" w:space="0" w:color="auto"/>
        <w:right w:val="none" w:sz="0" w:space="0" w:color="auto"/>
      </w:divBdr>
    </w:div>
    <w:div w:id="1936786356">
      <w:bodyDiv w:val="1"/>
      <w:marLeft w:val="0"/>
      <w:marRight w:val="0"/>
      <w:marTop w:val="0"/>
      <w:marBottom w:val="0"/>
      <w:divBdr>
        <w:top w:val="none" w:sz="0" w:space="0" w:color="auto"/>
        <w:left w:val="none" w:sz="0" w:space="0" w:color="auto"/>
        <w:bottom w:val="none" w:sz="0" w:space="0" w:color="auto"/>
        <w:right w:val="none" w:sz="0" w:space="0" w:color="auto"/>
      </w:divBdr>
    </w:div>
    <w:div w:id="1991593421">
      <w:bodyDiv w:val="1"/>
      <w:marLeft w:val="0"/>
      <w:marRight w:val="0"/>
      <w:marTop w:val="0"/>
      <w:marBottom w:val="0"/>
      <w:divBdr>
        <w:top w:val="none" w:sz="0" w:space="0" w:color="auto"/>
        <w:left w:val="none" w:sz="0" w:space="0" w:color="auto"/>
        <w:bottom w:val="none" w:sz="0" w:space="0" w:color="auto"/>
        <w:right w:val="none" w:sz="0" w:space="0" w:color="auto"/>
      </w:divBdr>
    </w:div>
    <w:div w:id="1999384380">
      <w:bodyDiv w:val="1"/>
      <w:marLeft w:val="0"/>
      <w:marRight w:val="0"/>
      <w:marTop w:val="0"/>
      <w:marBottom w:val="0"/>
      <w:divBdr>
        <w:top w:val="none" w:sz="0" w:space="0" w:color="auto"/>
        <w:left w:val="none" w:sz="0" w:space="0" w:color="auto"/>
        <w:bottom w:val="none" w:sz="0" w:space="0" w:color="auto"/>
        <w:right w:val="none" w:sz="0" w:space="0" w:color="auto"/>
      </w:divBdr>
    </w:div>
    <w:div w:id="2008054771">
      <w:bodyDiv w:val="1"/>
      <w:marLeft w:val="0"/>
      <w:marRight w:val="0"/>
      <w:marTop w:val="0"/>
      <w:marBottom w:val="0"/>
      <w:divBdr>
        <w:top w:val="none" w:sz="0" w:space="0" w:color="auto"/>
        <w:left w:val="none" w:sz="0" w:space="0" w:color="auto"/>
        <w:bottom w:val="none" w:sz="0" w:space="0" w:color="auto"/>
        <w:right w:val="none" w:sz="0" w:space="0" w:color="auto"/>
      </w:divBdr>
    </w:div>
    <w:div w:id="2019230982">
      <w:bodyDiv w:val="1"/>
      <w:marLeft w:val="0"/>
      <w:marRight w:val="0"/>
      <w:marTop w:val="0"/>
      <w:marBottom w:val="0"/>
      <w:divBdr>
        <w:top w:val="none" w:sz="0" w:space="0" w:color="auto"/>
        <w:left w:val="none" w:sz="0" w:space="0" w:color="auto"/>
        <w:bottom w:val="none" w:sz="0" w:space="0" w:color="auto"/>
        <w:right w:val="none" w:sz="0" w:space="0" w:color="auto"/>
      </w:divBdr>
    </w:div>
    <w:div w:id="2073117473">
      <w:bodyDiv w:val="1"/>
      <w:marLeft w:val="0"/>
      <w:marRight w:val="0"/>
      <w:marTop w:val="0"/>
      <w:marBottom w:val="0"/>
      <w:divBdr>
        <w:top w:val="none" w:sz="0" w:space="0" w:color="auto"/>
        <w:left w:val="none" w:sz="0" w:space="0" w:color="auto"/>
        <w:bottom w:val="none" w:sz="0" w:space="0" w:color="auto"/>
        <w:right w:val="none" w:sz="0" w:space="0" w:color="auto"/>
      </w:divBdr>
    </w:div>
    <w:div w:id="2077624128">
      <w:bodyDiv w:val="1"/>
      <w:marLeft w:val="0"/>
      <w:marRight w:val="0"/>
      <w:marTop w:val="0"/>
      <w:marBottom w:val="0"/>
      <w:divBdr>
        <w:top w:val="none" w:sz="0" w:space="0" w:color="auto"/>
        <w:left w:val="none" w:sz="0" w:space="0" w:color="auto"/>
        <w:bottom w:val="none" w:sz="0" w:space="0" w:color="auto"/>
        <w:right w:val="none" w:sz="0" w:space="0" w:color="auto"/>
      </w:divBdr>
    </w:div>
    <w:div w:id="2096394439">
      <w:bodyDiv w:val="1"/>
      <w:marLeft w:val="0"/>
      <w:marRight w:val="0"/>
      <w:marTop w:val="0"/>
      <w:marBottom w:val="0"/>
      <w:divBdr>
        <w:top w:val="none" w:sz="0" w:space="0" w:color="auto"/>
        <w:left w:val="none" w:sz="0" w:space="0" w:color="auto"/>
        <w:bottom w:val="none" w:sz="0" w:space="0" w:color="auto"/>
        <w:right w:val="none" w:sz="0" w:space="0" w:color="auto"/>
      </w:divBdr>
    </w:div>
    <w:div w:id="2109277425">
      <w:bodyDiv w:val="1"/>
      <w:marLeft w:val="0"/>
      <w:marRight w:val="0"/>
      <w:marTop w:val="0"/>
      <w:marBottom w:val="0"/>
      <w:divBdr>
        <w:top w:val="none" w:sz="0" w:space="0" w:color="auto"/>
        <w:left w:val="none" w:sz="0" w:space="0" w:color="auto"/>
        <w:bottom w:val="none" w:sz="0" w:space="0" w:color="auto"/>
        <w:right w:val="none" w:sz="0" w:space="0" w:color="auto"/>
      </w:divBdr>
    </w:div>
    <w:div w:id="2117751158">
      <w:bodyDiv w:val="1"/>
      <w:marLeft w:val="0"/>
      <w:marRight w:val="0"/>
      <w:marTop w:val="0"/>
      <w:marBottom w:val="0"/>
      <w:divBdr>
        <w:top w:val="none" w:sz="0" w:space="0" w:color="auto"/>
        <w:left w:val="none" w:sz="0" w:space="0" w:color="auto"/>
        <w:bottom w:val="none" w:sz="0" w:space="0" w:color="auto"/>
        <w:right w:val="none" w:sz="0" w:space="0" w:color="auto"/>
      </w:divBdr>
    </w:div>
    <w:div w:id="2136018576">
      <w:bodyDiv w:val="1"/>
      <w:marLeft w:val="0"/>
      <w:marRight w:val="0"/>
      <w:marTop w:val="0"/>
      <w:marBottom w:val="0"/>
      <w:divBdr>
        <w:top w:val="none" w:sz="0" w:space="0" w:color="auto"/>
        <w:left w:val="none" w:sz="0" w:space="0" w:color="auto"/>
        <w:bottom w:val="none" w:sz="0" w:space="0" w:color="auto"/>
        <w:right w:val="none" w:sz="0" w:space="0" w:color="auto"/>
      </w:divBdr>
    </w:div>
    <w:div w:id="2138182966">
      <w:bodyDiv w:val="1"/>
      <w:marLeft w:val="0"/>
      <w:marRight w:val="0"/>
      <w:marTop w:val="0"/>
      <w:marBottom w:val="0"/>
      <w:divBdr>
        <w:top w:val="none" w:sz="0" w:space="0" w:color="auto"/>
        <w:left w:val="none" w:sz="0" w:space="0" w:color="auto"/>
        <w:bottom w:val="none" w:sz="0" w:space="0" w:color="auto"/>
        <w:right w:val="none" w:sz="0" w:space="0" w:color="auto"/>
      </w:divBdr>
    </w:div>
    <w:div w:id="21456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year-5/english/setting-description-spag-focus-parenthesis-year-5-wk1-4" TargetMode="External"/><Relationship Id="rId13" Type="http://schemas.openxmlformats.org/officeDocument/2006/relationships/hyperlink" Target="https://www.thenational.academy/year-5/english/character-description-spag-focus-relative-clause-year-5-wk2-4" TargetMode="External"/><Relationship Id="rId3" Type="http://schemas.openxmlformats.org/officeDocument/2006/relationships/settings" Target="settings.xml"/><Relationship Id="rId7" Type="http://schemas.openxmlformats.org/officeDocument/2006/relationships/hyperlink" Target="https://www.thenational.academy/year-5/english/setting-description-identifying-the-features-of-a-text-year-5-wk1-3" TargetMode="External"/><Relationship Id="rId12" Type="http://schemas.openxmlformats.org/officeDocument/2006/relationships/hyperlink" Target="https://www.thenational.academy/year-5/english/character-description-identifying-the-features-of-a-text-year-5-wk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national.academy/year-5/english/setting-description-reading-comprehension-fact-retrieval-year-5-wk1-2" TargetMode="External"/><Relationship Id="rId11" Type="http://schemas.openxmlformats.org/officeDocument/2006/relationships/hyperlink" Target="https://www.thenational.academy/year-5/english/character-description-reading-comprehension-word-meaning-year-5-wk2-2" TargetMode="External"/><Relationship Id="rId5" Type="http://schemas.openxmlformats.org/officeDocument/2006/relationships/hyperlink" Target="https://www.thenational.academy/year-5/english/setting-description-reading-comprehension-fact-retrieval-year-5-wk1-1" TargetMode="External"/><Relationship Id="rId15" Type="http://schemas.openxmlformats.org/officeDocument/2006/relationships/fontTable" Target="fontTable.xml"/><Relationship Id="rId10" Type="http://schemas.openxmlformats.org/officeDocument/2006/relationships/hyperlink" Target="https://www.thenational.academy/year-5/english/character-description-reading-comprehension-fact-retrieval-year-5-wk2-1" TargetMode="External"/><Relationship Id="rId4" Type="http://schemas.openxmlformats.org/officeDocument/2006/relationships/webSettings" Target="webSettings.xml"/><Relationship Id="rId9" Type="http://schemas.openxmlformats.org/officeDocument/2006/relationships/hyperlink" Target="https://www.thenational.academy/year-5/english/setting-description-write-a-setting-description-year-5-wk1-5" TargetMode="External"/><Relationship Id="rId14" Type="http://schemas.openxmlformats.org/officeDocument/2006/relationships/hyperlink" Target="https://www.thenational.academy/year-5/english/character-description-write-a-character-description-year-5-wk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2756</Characters>
  <Application>Microsoft Office Word</Application>
  <DocSecurity>0</DocSecurity>
  <Lines>110</Lines>
  <Paragraphs>68</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85</cp:revision>
  <dcterms:created xsi:type="dcterms:W3CDTF">2020-05-06T13:06:00Z</dcterms:created>
  <dcterms:modified xsi:type="dcterms:W3CDTF">2020-06-04T13:51:00Z</dcterms:modified>
</cp:coreProperties>
</file>