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C593" w14:textId="3CBB4B54" w:rsidR="00AA2283" w:rsidRPr="00985CB7" w:rsidRDefault="00AA2283" w:rsidP="008048A8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>Year 6 R.E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>4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May – WC 18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May</w:t>
      </w:r>
    </w:p>
    <w:p w14:paraId="71CD53EF" w14:textId="50DD3C5A" w:rsidR="00985CB7" w:rsidRPr="00985CB7" w:rsidRDefault="00985CB7" w:rsidP="0070770A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12AD9AEA" w14:textId="77777777" w:rsidR="00985CB7" w:rsidRPr="006E005C" w:rsidRDefault="00985CB7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</w:p>
    <w:p w14:paraId="59264B0B" w14:textId="292687B3" w:rsidR="00985CB7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>R.E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8048A8" w:rsidRPr="00985CB7">
        <w:rPr>
          <w:rFonts w:ascii="Comic Sans MS" w:hAnsi="Comic Sans MS"/>
          <w:b/>
          <w:bCs/>
          <w:sz w:val="28"/>
          <w:szCs w:val="28"/>
        </w:rPr>
        <w:t>3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weeks </w:t>
      </w:r>
      <w:r w:rsidR="006E005C" w:rsidRPr="00985CB7">
        <w:rPr>
          <w:rFonts w:ascii="Comic Sans MS" w:hAnsi="Comic Sans MS"/>
          <w:sz w:val="28"/>
          <w:szCs w:val="28"/>
        </w:rPr>
        <w:t>worth</w:t>
      </w:r>
      <w:proofErr w:type="spellEnd"/>
      <w:r w:rsidR="006E005C" w:rsidRPr="00985CB7">
        <w:rPr>
          <w:rFonts w:ascii="Comic Sans MS" w:hAnsi="Comic Sans MS"/>
          <w:sz w:val="28"/>
          <w:szCs w:val="28"/>
        </w:rPr>
        <w:t xml:space="preserve"> of lessons</w:t>
      </w:r>
      <w:r w:rsidRPr="00985CB7">
        <w:rPr>
          <w:rFonts w:ascii="Comic Sans MS" w:hAnsi="Comic Sans MS"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Remember do your best, but do not stress! Keep smiling 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46309806" w14:textId="2B860785" w:rsidR="004C1C69" w:rsidRDefault="004C1C6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p w14:paraId="4FDB4F69" w14:textId="77777777" w:rsidR="004C1C69" w:rsidRPr="004C1C69" w:rsidRDefault="004C1C6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859"/>
      </w:tblGrid>
      <w:tr w:rsidR="00DB5185" w14:paraId="06F492FA" w14:textId="77777777" w:rsidTr="004C1C69">
        <w:trPr>
          <w:trHeight w:val="514"/>
        </w:trPr>
        <w:tc>
          <w:tcPr>
            <w:tcW w:w="1838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0859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4C1C69">
        <w:tc>
          <w:tcPr>
            <w:tcW w:w="1838" w:type="dxa"/>
            <w:shd w:val="clear" w:color="auto" w:fill="FDFFDE"/>
          </w:tcPr>
          <w:p w14:paraId="61DA989C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F13588" w14:textId="52D05602" w:rsid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5185">
              <w:rPr>
                <w:rFonts w:ascii="Comic Sans MS" w:hAnsi="Comic Sans MS"/>
                <w:sz w:val="18"/>
                <w:szCs w:val="18"/>
              </w:rPr>
              <w:t>4</w:t>
            </w:r>
            <w:r w:rsidRPr="00DB518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DB5185">
              <w:rPr>
                <w:rFonts w:ascii="Comic Sans MS" w:hAnsi="Comic Sans MS"/>
                <w:sz w:val="18"/>
                <w:szCs w:val="18"/>
              </w:rPr>
              <w:t xml:space="preserve"> May - 8</w:t>
            </w:r>
            <w:r w:rsidRPr="00DB518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DB5185">
              <w:rPr>
                <w:rFonts w:ascii="Comic Sans MS" w:hAnsi="Comic Sans MS"/>
                <w:sz w:val="18"/>
                <w:szCs w:val="18"/>
              </w:rPr>
              <w:t xml:space="preserve"> May</w:t>
            </w:r>
          </w:p>
          <w:p w14:paraId="1D8067A4" w14:textId="3CEE2954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000D157D" w14:textId="77777777" w:rsidR="00DB5185" w:rsidRPr="00DB5185" w:rsidRDefault="00DB5185" w:rsidP="00DB518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B73CC3" w14:textId="6A9F65B1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2E9FA19B" w14:textId="77777777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14:paraId="63A2EAAA" w14:textId="3D077DAB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What is Buddhism?</w:t>
            </w:r>
          </w:p>
        </w:tc>
        <w:tc>
          <w:tcPr>
            <w:tcW w:w="10859" w:type="dxa"/>
            <w:shd w:val="clear" w:color="auto" w:fill="FDFFDE"/>
          </w:tcPr>
          <w:p w14:paraId="78661C37" w14:textId="6F1FAB9A" w:rsidR="00DB5185" w:rsidRPr="004C1C69" w:rsidRDefault="00DB5185" w:rsidP="00DB518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5" w:history="1">
              <w:r w:rsidRPr="004C1C69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https://www.bbc.co.uk/bitesize/topics/zh4mrj6/articles/zdbvjhv</w:t>
              </w:r>
            </w:hyperlink>
          </w:p>
          <w:p w14:paraId="2D073360" w14:textId="77777777" w:rsidR="00DB5185" w:rsidRPr="004C1C69" w:rsidRDefault="00DB5185" w:rsidP="00DB5185">
            <w:pPr>
              <w:pStyle w:val="ListParagraph"/>
              <w:rPr>
                <w:rFonts w:ascii="Comic Sans MS" w:hAnsi="Comic Sans MS"/>
                <w:sz w:val="26"/>
                <w:szCs w:val="26"/>
              </w:rPr>
            </w:pPr>
          </w:p>
          <w:p w14:paraId="6C76DFAF" w14:textId="24CA5FF1" w:rsidR="00DB5185" w:rsidRPr="004C1C69" w:rsidRDefault="00DB5185" w:rsidP="00DB518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Watch the video about Buddhism and write down 5 key words from it.</w:t>
            </w:r>
          </w:p>
          <w:p w14:paraId="3526AD77" w14:textId="77777777" w:rsidR="00DB5185" w:rsidRPr="004C1C69" w:rsidRDefault="00DB5185" w:rsidP="00DB518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CB2E281" w14:textId="30630FC7" w:rsidR="00DB5185" w:rsidRPr="004C1C69" w:rsidRDefault="00DB5185" w:rsidP="00DB518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Read all of the information and look at all of the pictures on the website. Can you spot any of your key words from the video?</w:t>
            </w:r>
          </w:p>
          <w:p w14:paraId="63610CB3" w14:textId="77777777" w:rsidR="00DB5185" w:rsidRPr="004C1C69" w:rsidRDefault="00DB5185" w:rsidP="00DB5185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F5DD071" w14:textId="00B65D23" w:rsidR="00DB5185" w:rsidRPr="004C1C69" w:rsidRDefault="00DB5185" w:rsidP="00DB518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 xml:space="preserve">Complete the quiz at the end of the webpage. </w:t>
            </w:r>
          </w:p>
          <w:p w14:paraId="7C117643" w14:textId="0055756D" w:rsidR="00DB5185" w:rsidRPr="004C1C69" w:rsidRDefault="00DB5185" w:rsidP="00DB5185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B5185" w14:paraId="50052343" w14:textId="77777777" w:rsidTr="004C1C69">
        <w:tc>
          <w:tcPr>
            <w:tcW w:w="1838" w:type="dxa"/>
            <w:shd w:val="clear" w:color="auto" w:fill="FDFFDE"/>
          </w:tcPr>
          <w:p w14:paraId="79CCBA15" w14:textId="77777777" w:rsidR="00DB5185" w:rsidRPr="00DB5185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28872C" w14:textId="56855551" w:rsid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5185">
              <w:rPr>
                <w:rFonts w:ascii="Comic Sans MS" w:hAnsi="Comic Sans MS"/>
                <w:sz w:val="18"/>
                <w:szCs w:val="18"/>
              </w:rPr>
              <w:t>11</w:t>
            </w:r>
            <w:r w:rsidRPr="00DB518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DB5185">
              <w:rPr>
                <w:rFonts w:ascii="Comic Sans MS" w:hAnsi="Comic Sans MS"/>
                <w:sz w:val="18"/>
                <w:szCs w:val="18"/>
              </w:rPr>
              <w:t xml:space="preserve"> May – 15</w:t>
            </w:r>
            <w:r w:rsidRPr="00DB518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DB5185">
              <w:rPr>
                <w:rFonts w:ascii="Comic Sans MS" w:hAnsi="Comic Sans MS"/>
                <w:sz w:val="18"/>
                <w:szCs w:val="18"/>
              </w:rPr>
              <w:t xml:space="preserve"> May</w:t>
            </w:r>
          </w:p>
          <w:p w14:paraId="5426D785" w14:textId="33932098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879919C" w14:textId="7A136E8F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C081B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B60F7C" w14:textId="0AD3BCBB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01894CA1" w14:textId="77777777" w:rsidR="00DB5185" w:rsidRPr="004C1C69" w:rsidRDefault="00DB5185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7CC7BD" w14:textId="317EA93D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What is Nirvana day?</w:t>
            </w:r>
          </w:p>
        </w:tc>
        <w:tc>
          <w:tcPr>
            <w:tcW w:w="10859" w:type="dxa"/>
            <w:shd w:val="clear" w:color="auto" w:fill="FDFFDE"/>
          </w:tcPr>
          <w:p w14:paraId="678D5D2B" w14:textId="0E03B262" w:rsidR="00DB5185" w:rsidRPr="004C1C69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6" w:history="1">
              <w:r w:rsidRPr="004C1C69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https://www.bbc.co.uk/bitesize/topics/zh4mrj6/articles/zvtxgwx</w:t>
              </w:r>
            </w:hyperlink>
          </w:p>
          <w:p w14:paraId="3EDF2415" w14:textId="5F87BE5B" w:rsidR="00DB5185" w:rsidRPr="004C1C69" w:rsidRDefault="00DB5185" w:rsidP="00DB5185">
            <w:pPr>
              <w:rPr>
                <w:sz w:val="26"/>
                <w:szCs w:val="26"/>
              </w:rPr>
            </w:pPr>
          </w:p>
          <w:p w14:paraId="3D8184F1" w14:textId="6A6509F6" w:rsidR="00DB5185" w:rsidRPr="004C1C69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Watch the video about Nirvana day and write down 5 key words from it.</w:t>
            </w:r>
          </w:p>
          <w:p w14:paraId="759E9F38" w14:textId="02CF5D2C" w:rsidR="00DB5185" w:rsidRPr="004C1C69" w:rsidRDefault="00DB5185" w:rsidP="00DB5185">
            <w:pPr>
              <w:rPr>
                <w:sz w:val="26"/>
                <w:szCs w:val="26"/>
              </w:rPr>
            </w:pPr>
          </w:p>
          <w:p w14:paraId="407642CB" w14:textId="77777777" w:rsidR="00DB5185" w:rsidRPr="004C1C69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Read all of the information and look at all of the pictures on the website. Can you spot any of your key words from the video?</w:t>
            </w:r>
          </w:p>
          <w:p w14:paraId="6836126F" w14:textId="33352461" w:rsidR="00DB5185" w:rsidRPr="004C1C69" w:rsidRDefault="00DB5185" w:rsidP="00DB5185">
            <w:pPr>
              <w:rPr>
                <w:sz w:val="26"/>
                <w:szCs w:val="26"/>
              </w:rPr>
            </w:pPr>
          </w:p>
          <w:p w14:paraId="79E7BD53" w14:textId="77777777" w:rsidR="00DB5185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 xml:space="preserve">Look at the </w:t>
            </w:r>
            <w:r w:rsidR="00985CB7" w:rsidRPr="004C1C69">
              <w:rPr>
                <w:rFonts w:ascii="Comic Sans MS" w:hAnsi="Comic Sans MS"/>
                <w:sz w:val="26"/>
                <w:szCs w:val="26"/>
              </w:rPr>
              <w:t xml:space="preserve">‘Make This’ </w:t>
            </w:r>
            <w:r w:rsidRPr="004C1C69">
              <w:rPr>
                <w:rFonts w:ascii="Comic Sans MS" w:hAnsi="Comic Sans MS"/>
                <w:sz w:val="26"/>
                <w:szCs w:val="26"/>
              </w:rPr>
              <w:t>Mandala colouring activity. Can you create your own Mandala?</w:t>
            </w:r>
          </w:p>
          <w:p w14:paraId="62076045" w14:textId="548E8095" w:rsidR="004C1C69" w:rsidRPr="004C1C69" w:rsidRDefault="004C1C69" w:rsidP="004C1C69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B5185" w14:paraId="27385140" w14:textId="77777777" w:rsidTr="004C1C69">
        <w:tc>
          <w:tcPr>
            <w:tcW w:w="1838" w:type="dxa"/>
            <w:shd w:val="clear" w:color="auto" w:fill="FDFFDE"/>
          </w:tcPr>
          <w:p w14:paraId="61450762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D68883" w14:textId="2E56415C" w:rsid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B5185">
              <w:rPr>
                <w:rFonts w:ascii="Comic Sans MS" w:hAnsi="Comic Sans MS"/>
                <w:sz w:val="18"/>
                <w:szCs w:val="18"/>
              </w:rPr>
              <w:t>18</w:t>
            </w:r>
            <w:r w:rsidRPr="00DB518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DB5185">
              <w:rPr>
                <w:rFonts w:ascii="Comic Sans MS" w:hAnsi="Comic Sans MS"/>
                <w:sz w:val="18"/>
                <w:szCs w:val="18"/>
              </w:rPr>
              <w:t xml:space="preserve"> May – 22</w:t>
            </w:r>
            <w:r w:rsidRPr="00DB5185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0DB5185">
              <w:rPr>
                <w:rFonts w:ascii="Comic Sans MS" w:hAnsi="Comic Sans MS"/>
                <w:sz w:val="18"/>
                <w:szCs w:val="18"/>
              </w:rPr>
              <w:t xml:space="preserve">  May</w:t>
            </w:r>
          </w:p>
          <w:p w14:paraId="3E162D9B" w14:textId="7AD001CB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DAEACBA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026A644" w14:textId="303934E3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2ABF56A4" w14:textId="77777777" w:rsidR="00DB5185" w:rsidRPr="004C1C69" w:rsidRDefault="00DB5185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5C5723F" w14:textId="756B89B4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What is Wesak?</w:t>
            </w:r>
          </w:p>
        </w:tc>
        <w:tc>
          <w:tcPr>
            <w:tcW w:w="10859" w:type="dxa"/>
            <w:shd w:val="clear" w:color="auto" w:fill="FDFFDE"/>
          </w:tcPr>
          <w:p w14:paraId="498B0191" w14:textId="32AC357E" w:rsidR="00985CB7" w:rsidRPr="004C1C69" w:rsidRDefault="00985CB7" w:rsidP="00985CB7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7" w:history="1">
              <w:r w:rsidRPr="004C1C69">
                <w:rPr>
                  <w:rStyle w:val="Hyperlink"/>
                  <w:rFonts w:ascii="Comic Sans MS" w:hAnsi="Comic Sans MS"/>
                  <w:sz w:val="22"/>
                  <w:szCs w:val="22"/>
                </w:rPr>
                <w:t>https://www.bbc.co.uk/bitesize/topics/zh4mrj6/articles/zbsp92p</w:t>
              </w:r>
            </w:hyperlink>
          </w:p>
          <w:p w14:paraId="18656E18" w14:textId="77777777" w:rsidR="00DB5185" w:rsidRPr="004C1C69" w:rsidRDefault="00DB5185" w:rsidP="00985CB7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2049585" w14:textId="3294EBA8" w:rsidR="00985CB7" w:rsidRPr="004C1C69" w:rsidRDefault="00985CB7" w:rsidP="00985CB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Watch the video about Wesak and write down 5 key words from it.</w:t>
            </w:r>
          </w:p>
          <w:p w14:paraId="17349161" w14:textId="77777777" w:rsidR="00985CB7" w:rsidRPr="004C1C69" w:rsidRDefault="00985CB7" w:rsidP="00985CB7">
            <w:pPr>
              <w:pStyle w:val="ListParagraph"/>
              <w:rPr>
                <w:rFonts w:ascii="Comic Sans MS" w:hAnsi="Comic Sans MS"/>
                <w:sz w:val="26"/>
                <w:szCs w:val="26"/>
              </w:rPr>
            </w:pPr>
          </w:p>
          <w:p w14:paraId="2E5F3D79" w14:textId="77777777" w:rsidR="00985CB7" w:rsidRPr="004C1C69" w:rsidRDefault="00985CB7" w:rsidP="00985CB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Read all of the information and look at all of the pictures on the website. Can you spot any of your key words from the video?</w:t>
            </w:r>
          </w:p>
          <w:p w14:paraId="16215131" w14:textId="1E336378" w:rsidR="00985CB7" w:rsidRPr="004C1C69" w:rsidRDefault="00985CB7" w:rsidP="00985CB7">
            <w:p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14:paraId="6A407326" w14:textId="7390BF8E" w:rsidR="00985CB7" w:rsidRPr="004C1C69" w:rsidRDefault="00985CB7" w:rsidP="00985CB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6"/>
                <w:szCs w:val="26"/>
              </w:rPr>
            </w:pPr>
            <w:r w:rsidRPr="004C1C69">
              <w:rPr>
                <w:rFonts w:ascii="Comic Sans MS" w:hAnsi="Comic Sans MS"/>
                <w:sz w:val="26"/>
                <w:szCs w:val="26"/>
              </w:rPr>
              <w:t>Look at the ‘Make This’ Wesak lantern activity. Can you make your own Wesak lantern?</w:t>
            </w:r>
          </w:p>
          <w:p w14:paraId="52BC91F5" w14:textId="0290EA40" w:rsidR="00985CB7" w:rsidRPr="004C1C69" w:rsidRDefault="00985CB7" w:rsidP="00985CB7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375B41EF" w14:textId="77777777" w:rsidR="008048A8" w:rsidRPr="008048A8" w:rsidRDefault="008048A8" w:rsidP="008048A8">
      <w:pPr>
        <w:pBdr>
          <w:bottom w:val="single" w:sz="12" w:space="1" w:color="auto"/>
        </w:pBdr>
        <w:rPr>
          <w:rFonts w:ascii="Comic Sans MS" w:hAnsi="Comic Sans MS"/>
          <w:i/>
          <w:iCs/>
        </w:rPr>
      </w:pPr>
    </w:p>
    <w:sectPr w:rsidR="008048A8" w:rsidRPr="008048A8" w:rsidSect="0004621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46215"/>
    <w:rsid w:val="000A07A2"/>
    <w:rsid w:val="000C3692"/>
    <w:rsid w:val="001056E1"/>
    <w:rsid w:val="002E54D4"/>
    <w:rsid w:val="0042021C"/>
    <w:rsid w:val="004C1C69"/>
    <w:rsid w:val="00552222"/>
    <w:rsid w:val="00605067"/>
    <w:rsid w:val="006B64EC"/>
    <w:rsid w:val="006E005C"/>
    <w:rsid w:val="0070770A"/>
    <w:rsid w:val="0073597C"/>
    <w:rsid w:val="00771290"/>
    <w:rsid w:val="008048A8"/>
    <w:rsid w:val="00985CB7"/>
    <w:rsid w:val="00AA2283"/>
    <w:rsid w:val="00D5762E"/>
    <w:rsid w:val="00DB5185"/>
    <w:rsid w:val="00DE0638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chartTrackingRefBased/>
  <w15:docId w15:val="{477D835A-4E8F-C146-A930-2D1BD251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h4mrj6/articles/zbsp9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h4mrj6/articles/zvtxgwx" TargetMode="External"/><Relationship Id="rId5" Type="http://schemas.openxmlformats.org/officeDocument/2006/relationships/hyperlink" Target="https://www.bbc.co.uk/bitesize/topics/zh4mrj6/articles/zdbvjh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6AA5302A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 Brodie</cp:lastModifiedBy>
  <cp:revision>2</cp:revision>
  <dcterms:created xsi:type="dcterms:W3CDTF">2020-04-22T16:55:00Z</dcterms:created>
  <dcterms:modified xsi:type="dcterms:W3CDTF">2020-04-22T16:55:00Z</dcterms:modified>
</cp:coreProperties>
</file>