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F20C0" w14:textId="77777777" w:rsidR="00B95CE1" w:rsidRDefault="00B95CE1" w:rsidP="00B95CE1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7/4</w:t>
      </w:r>
      <w:r w:rsidRPr="00EB654F">
        <w:rPr>
          <w:rFonts w:ascii="Comic Sans MS" w:hAnsi="Comic Sans MS"/>
          <w:u w:val="single"/>
        </w:rPr>
        <w:t xml:space="preserve"> Maths</w:t>
      </w:r>
      <w:r w:rsidRPr="003E62B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B654F">
        <w:rPr>
          <w:rFonts w:ascii="Comic Sans MS" w:hAnsi="Comic Sans MS"/>
          <w:u w:val="single"/>
        </w:rPr>
        <w:t>w/c 2</w:t>
      </w:r>
      <w:r>
        <w:rPr>
          <w:rFonts w:ascii="Comic Sans MS" w:hAnsi="Comic Sans MS"/>
          <w:u w:val="single"/>
        </w:rPr>
        <w:t>7</w:t>
      </w:r>
      <w:r w:rsidRPr="00EB654F">
        <w:rPr>
          <w:rFonts w:ascii="Comic Sans MS" w:hAnsi="Comic Sans MS"/>
          <w:u w:val="single"/>
          <w:vertAlign w:val="superscript"/>
        </w:rPr>
        <w:t>th</w:t>
      </w:r>
      <w:r w:rsidRPr="00EB654F">
        <w:rPr>
          <w:rFonts w:ascii="Comic Sans MS" w:hAnsi="Comic Sans MS"/>
          <w:u w:val="single"/>
        </w:rPr>
        <w:t xml:space="preserve"> April 2020</w:t>
      </w:r>
    </w:p>
    <w:p w14:paraId="01E82225" w14:textId="77777777" w:rsidR="00B95CE1" w:rsidRDefault="00B95CE1" w:rsidP="00B95CE1">
      <w:pPr>
        <w:rPr>
          <w:rFonts w:ascii="Comic Sans MS" w:hAnsi="Comic Sans MS"/>
        </w:rPr>
      </w:pPr>
    </w:p>
    <w:p w14:paraId="4172A85A" w14:textId="053F8533" w:rsidR="00B95CE1" w:rsidRDefault="00B95CE1" w:rsidP="00B95CE1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4. We are learning to add fractions together where the number on the bottom (denominator) is </w:t>
      </w:r>
      <w:proofErr w:type="gramStart"/>
      <w:r>
        <w:rPr>
          <w:rFonts w:ascii="Comic Sans MS" w:hAnsi="Comic Sans MS"/>
          <w:u w:val="single"/>
        </w:rPr>
        <w:t>different.</w:t>
      </w:r>
      <w:r w:rsidR="0067784A">
        <w:rPr>
          <w:rFonts w:ascii="Comic Sans MS" w:hAnsi="Comic Sans MS"/>
          <w:u w:val="single"/>
        </w:rPr>
        <w:t>-</w:t>
      </w:r>
      <w:proofErr w:type="gramEnd"/>
      <w:r w:rsidR="0067784A">
        <w:rPr>
          <w:rFonts w:ascii="Comic Sans MS" w:hAnsi="Comic Sans MS"/>
          <w:u w:val="single"/>
        </w:rPr>
        <w:t xml:space="preserve"> ANSWERS</w:t>
      </w:r>
    </w:p>
    <w:p w14:paraId="201701C7" w14:textId="4BDA2972" w:rsidR="00217D9B" w:rsidRDefault="00217D9B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379A408E" w14:textId="482D9D8E" w:rsidR="00217D9B" w:rsidRDefault="00217D9B">
      <w:pPr>
        <w:rPr>
          <w:rFonts w:ascii="Comic Sans MS" w:hAnsi="Comic Sans MS"/>
        </w:rPr>
      </w:pPr>
    </w:p>
    <w:p w14:paraId="190227F4" w14:textId="39D72EC6" w:rsidR="00217D9B" w:rsidRDefault="00217D9B">
      <w:pPr>
        <w:rPr>
          <w:rFonts w:ascii="Comic Sans MS" w:hAnsi="Comic Sans MS"/>
        </w:rPr>
      </w:pPr>
      <w:r>
        <w:rPr>
          <w:rFonts w:ascii="Comic Sans MS" w:hAnsi="Comic Sans MS"/>
        </w:rPr>
        <w:t>Now you try the examples below:</w:t>
      </w:r>
    </w:p>
    <w:p w14:paraId="0F2A2332" w14:textId="5E94F0A8" w:rsidR="00217D9B" w:rsidRDefault="00217D9B">
      <w:pPr>
        <w:rPr>
          <w:rFonts w:ascii="Comic Sans MS" w:hAnsi="Comic Sans MS"/>
        </w:rPr>
      </w:pPr>
    </w:p>
    <w:p w14:paraId="73CC1564" w14:textId="26DB53C6" w:rsidR="00217D9B" w:rsidRDefault="001316EE">
      <w:pPr>
        <w:rPr>
          <w:rFonts w:ascii="Comic Sans MS" w:eastAsiaTheme="minorEastAsia" w:hAnsi="Comic Sans MS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217D9B">
        <w:rPr>
          <w:rFonts w:ascii="Comic Sans MS" w:eastAsiaTheme="minorEastAsia" w:hAnsi="Comic Sans MS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 w:rsidR="00217D9B">
        <w:rPr>
          <w:rFonts w:ascii="Comic Sans MS" w:eastAsiaTheme="minorEastAsia" w:hAnsi="Comic Sans MS"/>
        </w:rPr>
        <w:t xml:space="preserve"> = ?</w:t>
      </w:r>
    </w:p>
    <w:p w14:paraId="47299371" w14:textId="210A3EF4" w:rsidR="00217D9B" w:rsidRDefault="00217D9B">
      <w:pPr>
        <w:rPr>
          <w:rFonts w:ascii="Comic Sans MS" w:eastAsiaTheme="minorEastAsia" w:hAnsi="Comic Sans MS"/>
        </w:rPr>
      </w:pPr>
    </w:p>
    <w:p w14:paraId="7765C4AB" w14:textId="11C5CC59" w:rsidR="00D92FBB" w:rsidRPr="00D92FBB" w:rsidRDefault="00D92FBB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We can turn the ‘3’ into a ‘6’ by multiplying by 2. Find the fraction that is equal to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"/>
        <w:gridCol w:w="505"/>
        <w:gridCol w:w="363"/>
        <w:gridCol w:w="222"/>
      </w:tblGrid>
      <w:tr w:rsidR="00D92FBB" w14:paraId="63BC7011" w14:textId="77777777" w:rsidTr="00D92FBB">
        <w:trPr>
          <w:trHeight w:val="313"/>
        </w:trPr>
        <w:tc>
          <w:tcPr>
            <w:tcW w:w="171" w:type="dxa"/>
            <w:tcBorders>
              <w:top w:val="nil"/>
              <w:left w:val="nil"/>
              <w:right w:val="nil"/>
            </w:tcBorders>
          </w:tcPr>
          <w:p w14:paraId="7375A0C9" w14:textId="77777777" w:rsidR="00D92FBB" w:rsidRDefault="00D92FB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02A63AF4" w14:textId="3F0A17AF" w:rsidR="00D92FBB" w:rsidRPr="0066332D" w:rsidRDefault="00D92FBB" w:rsidP="0080728F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x2</w:t>
            </w:r>
          </w:p>
        </w:tc>
        <w:tc>
          <w:tcPr>
            <w:tcW w:w="351" w:type="dxa"/>
            <w:tcBorders>
              <w:top w:val="nil"/>
              <w:left w:val="nil"/>
              <w:right w:val="nil"/>
            </w:tcBorders>
          </w:tcPr>
          <w:p w14:paraId="49173137" w14:textId="0B74C6B2" w:rsidR="00D92FBB" w:rsidRDefault="001316EE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118" w:type="dxa"/>
            <w:tcBorders>
              <w:top w:val="nil"/>
              <w:left w:val="nil"/>
              <w:right w:val="nil"/>
            </w:tcBorders>
          </w:tcPr>
          <w:p w14:paraId="3E3066E7" w14:textId="3CF2C909" w:rsidR="00D92FBB" w:rsidRDefault="00D92FBB" w:rsidP="0080728F">
            <w:pPr>
              <w:rPr>
                <w:rFonts w:ascii="Comic Sans MS" w:hAnsi="Comic Sans MS"/>
              </w:rPr>
            </w:pPr>
          </w:p>
        </w:tc>
      </w:tr>
      <w:tr w:rsidR="00D92FBB" w14:paraId="29251FC0" w14:textId="77777777" w:rsidTr="00D92FBB">
        <w:trPr>
          <w:trHeight w:val="323"/>
        </w:trPr>
        <w:tc>
          <w:tcPr>
            <w:tcW w:w="171" w:type="dxa"/>
            <w:tcBorders>
              <w:left w:val="nil"/>
              <w:bottom w:val="nil"/>
              <w:right w:val="nil"/>
            </w:tcBorders>
          </w:tcPr>
          <w:p w14:paraId="4F243A0E" w14:textId="78F6A54C" w:rsidR="00D92FBB" w:rsidRDefault="00D92FB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3BD40AEB" w14:textId="61B9B6A6" w:rsidR="00D92FBB" w:rsidRPr="0066332D" w:rsidRDefault="00D92FBB" w:rsidP="0080728F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x2</w:t>
            </w:r>
          </w:p>
        </w:tc>
        <w:tc>
          <w:tcPr>
            <w:tcW w:w="351" w:type="dxa"/>
            <w:tcBorders>
              <w:left w:val="nil"/>
              <w:bottom w:val="nil"/>
              <w:right w:val="nil"/>
            </w:tcBorders>
          </w:tcPr>
          <w:p w14:paraId="251238EB" w14:textId="19F74AB2" w:rsidR="00D92FBB" w:rsidRDefault="001316EE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118" w:type="dxa"/>
            <w:tcBorders>
              <w:left w:val="nil"/>
              <w:bottom w:val="nil"/>
              <w:right w:val="nil"/>
            </w:tcBorders>
          </w:tcPr>
          <w:p w14:paraId="50B3BF6C" w14:textId="19C7E7BF" w:rsidR="00D92FBB" w:rsidRDefault="00D92FBB" w:rsidP="0080728F">
            <w:pPr>
              <w:rPr>
                <w:rFonts w:ascii="Comic Sans MS" w:hAnsi="Comic Sans MS"/>
              </w:rPr>
            </w:pPr>
          </w:p>
        </w:tc>
      </w:tr>
    </w:tbl>
    <w:p w14:paraId="6F044C69" w14:textId="17B8D1E3" w:rsidR="00217D9B" w:rsidRDefault="00217D9B">
      <w:pPr>
        <w:rPr>
          <w:rFonts w:ascii="Comic Sans MS" w:eastAsiaTheme="minorEastAsia" w:hAnsi="Comic Sans MS"/>
        </w:rPr>
      </w:pPr>
    </w:p>
    <w:p w14:paraId="4DE2A414" w14:textId="14451FB3" w:rsidR="00D92FBB" w:rsidRDefault="00D92FBB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Now, swap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ascii="Comic Sans MS" w:eastAsiaTheme="minorEastAsia" w:hAnsi="Comic Sans MS"/>
        </w:rPr>
        <w:t xml:space="preserve"> for your new fraction in the question above.</w:t>
      </w:r>
    </w:p>
    <w:p w14:paraId="1837159E" w14:textId="1F95AD1B" w:rsidR="00D92FBB" w:rsidRDefault="001316EE" w:rsidP="00D92FBB">
      <w:pPr>
        <w:rPr>
          <w:rFonts w:ascii="Comic Sans MS" w:eastAsiaTheme="minorEastAsia" w:hAnsi="Comic Sans MS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 w:rsidR="00D92FBB">
        <w:rPr>
          <w:rFonts w:ascii="Comic Sans MS" w:eastAsiaTheme="minorEastAsia" w:hAnsi="Comic Sans MS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 w:rsidR="00D92FBB">
        <w:rPr>
          <w:rFonts w:ascii="Comic Sans MS" w:eastAsiaTheme="minorEastAsia" w:hAnsi="Comic Sans M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1EA826A6" w14:textId="5141F5AD" w:rsidR="00D92FBB" w:rsidRDefault="00D92FBB">
      <w:pPr>
        <w:rPr>
          <w:rFonts w:ascii="Comic Sans MS" w:eastAsiaTheme="minorEastAsia" w:hAnsi="Comic Sans MS"/>
        </w:rPr>
      </w:pPr>
    </w:p>
    <w:p w14:paraId="6A7ACB6E" w14:textId="72C2D62A" w:rsidR="00D92FBB" w:rsidRDefault="00D92FBB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And add together to find the answer.</w:t>
      </w:r>
    </w:p>
    <w:p w14:paraId="379EEFB0" w14:textId="675DF21A" w:rsidR="00D92FBB" w:rsidRDefault="00D92FBB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449"/>
        <w:gridCol w:w="1449"/>
        <w:gridCol w:w="1449"/>
        <w:gridCol w:w="1449"/>
        <w:gridCol w:w="1449"/>
        <w:gridCol w:w="1449"/>
      </w:tblGrid>
      <w:tr w:rsidR="00D92FBB" w14:paraId="127EABE9" w14:textId="77777777" w:rsidTr="001316EE">
        <w:trPr>
          <w:trHeight w:val="358"/>
        </w:trPr>
        <w:tc>
          <w:tcPr>
            <w:tcW w:w="1449" w:type="dxa"/>
            <w:tcBorders>
              <w:top w:val="nil"/>
            </w:tcBorders>
            <w:shd w:val="clear" w:color="auto" w:fill="DEEAF6" w:themeFill="accent5" w:themeFillTint="33"/>
          </w:tcPr>
          <w:p w14:paraId="4E939D22" w14:textId="61C75B3C" w:rsidR="00D92FBB" w:rsidRDefault="001316EE" w:rsidP="0080728F">
            <w:pPr>
              <w:jc w:val="center"/>
              <w:rPr>
                <w:rFonts w:ascii="Comic Sans MS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449" w:type="dxa"/>
            <w:tcBorders>
              <w:top w:val="nil"/>
            </w:tcBorders>
            <w:shd w:val="clear" w:color="auto" w:fill="DEEAF6" w:themeFill="accent5" w:themeFillTint="33"/>
          </w:tcPr>
          <w:p w14:paraId="0FFFF8CC" w14:textId="1F3B24CC" w:rsidR="00D92FBB" w:rsidRDefault="001316EE" w:rsidP="0080728F">
            <w:pPr>
              <w:jc w:val="center"/>
              <w:rPr>
                <w:rFonts w:ascii="Comic Sans MS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449" w:type="dxa"/>
            <w:tcBorders>
              <w:top w:val="nil"/>
            </w:tcBorders>
            <w:shd w:val="clear" w:color="auto" w:fill="FBE4D5" w:themeFill="accent2" w:themeFillTint="33"/>
          </w:tcPr>
          <w:p w14:paraId="69F85C9C" w14:textId="3AFF637A" w:rsidR="00D92FBB" w:rsidRDefault="001316EE" w:rsidP="0080728F">
            <w:pPr>
              <w:jc w:val="center"/>
              <w:rPr>
                <w:rFonts w:ascii="Comic Sans MS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449" w:type="dxa"/>
            <w:shd w:val="clear" w:color="auto" w:fill="auto"/>
          </w:tcPr>
          <w:p w14:paraId="7805B6D8" w14:textId="72981017" w:rsidR="00D92FBB" w:rsidRDefault="001316EE" w:rsidP="0080728F">
            <w:pPr>
              <w:jc w:val="center"/>
              <w:rPr>
                <w:rFonts w:ascii="Comic Sans MS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449" w:type="dxa"/>
            <w:shd w:val="clear" w:color="auto" w:fill="auto"/>
          </w:tcPr>
          <w:p w14:paraId="0E446512" w14:textId="4EAE3B37" w:rsidR="00D92FBB" w:rsidRDefault="001316EE" w:rsidP="0080728F">
            <w:pPr>
              <w:jc w:val="center"/>
              <w:rPr>
                <w:rFonts w:ascii="Comic Sans MS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449" w:type="dxa"/>
            <w:shd w:val="clear" w:color="auto" w:fill="auto"/>
          </w:tcPr>
          <w:p w14:paraId="5C17A76B" w14:textId="0D228660" w:rsidR="00D92FBB" w:rsidRDefault="001316EE" w:rsidP="0080728F">
            <w:pPr>
              <w:jc w:val="center"/>
              <w:rPr>
                <w:rFonts w:ascii="Comic Sans MS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</w:tr>
    </w:tbl>
    <w:p w14:paraId="1A1DAE02" w14:textId="7AD09667" w:rsidR="00D92FBB" w:rsidRDefault="00D92FBB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0</w:t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  <w:t>1</w:t>
      </w:r>
    </w:p>
    <w:p w14:paraId="2F26FA0F" w14:textId="0553E90B" w:rsidR="00D92FBB" w:rsidRDefault="00D92FBB">
      <w:pPr>
        <w:rPr>
          <w:rFonts w:ascii="Comic Sans MS" w:eastAsiaTheme="minorEastAsia" w:hAnsi="Comic Sans MS"/>
        </w:rPr>
      </w:pPr>
    </w:p>
    <w:p w14:paraId="7F200B6E" w14:textId="229EDA80" w:rsidR="00D92FBB" w:rsidRDefault="00D92FBB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Use your fraction wall or multiplication </w:t>
      </w:r>
      <w:r w:rsidR="00440637">
        <w:rPr>
          <w:rFonts w:ascii="Comic Sans MS" w:eastAsiaTheme="minorEastAsia" w:hAnsi="Comic Sans MS"/>
        </w:rPr>
        <w:t xml:space="preserve">to make it so that the fractions in the questions below both have the same numbers on the bottom. </w:t>
      </w:r>
    </w:p>
    <w:p w14:paraId="43313638" w14:textId="51F9D464" w:rsidR="00440637" w:rsidRDefault="00440637">
      <w:pPr>
        <w:rPr>
          <w:rFonts w:ascii="Comic Sans MS" w:eastAsiaTheme="minorEastAsia" w:hAnsi="Comic Sans MS"/>
        </w:rPr>
      </w:pPr>
    </w:p>
    <w:p w14:paraId="7855D631" w14:textId="58C60FA7" w:rsidR="00440637" w:rsidRDefault="00440637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a)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ascii="Comic Sans MS" w:eastAsiaTheme="minorEastAsia" w:hAnsi="Comic Sans MS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rPr>
          <w:rFonts w:ascii="Comic Sans MS" w:eastAsiaTheme="minorEastAsia" w:hAnsi="Comic Sans MS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4E1BEF17" w14:textId="20B03214" w:rsidR="00440637" w:rsidRDefault="00440637">
      <w:pPr>
        <w:rPr>
          <w:rFonts w:ascii="Comic Sans MS" w:eastAsiaTheme="minorEastAsia" w:hAnsi="Comic Sans MS"/>
        </w:rPr>
      </w:pPr>
    </w:p>
    <w:p w14:paraId="227DF23F" w14:textId="369B8644" w:rsidR="00440637" w:rsidRDefault="00440637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b)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="Comic Sans MS" w:eastAsiaTheme="minorEastAsia" w:hAnsi="Comic Sans MS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ascii="Comic Sans MS" w:eastAsiaTheme="minorEastAsia" w:hAnsi="Comic Sans MS"/>
        </w:rPr>
        <w:t xml:space="preserve"> =</w:t>
      </w:r>
      <w:r w:rsidR="001316EE"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18E26951" w14:textId="40EF0831" w:rsidR="00440637" w:rsidRDefault="00440637">
      <w:pPr>
        <w:rPr>
          <w:rFonts w:ascii="Comic Sans MS" w:eastAsiaTheme="minorEastAsia" w:hAnsi="Comic Sans MS"/>
        </w:rPr>
      </w:pPr>
    </w:p>
    <w:p w14:paraId="2D1A0962" w14:textId="051C3C8D" w:rsidR="00440637" w:rsidRDefault="00440637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c)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="Comic Sans MS" w:eastAsiaTheme="minorEastAsia" w:hAnsi="Comic Sans MS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rFonts w:ascii="Comic Sans MS" w:eastAsiaTheme="minorEastAsia" w:hAnsi="Comic Sans MS"/>
        </w:rPr>
        <w:t xml:space="preserve"> =</w:t>
      </w:r>
      <w:r w:rsidR="001316EE"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7C50DFAB" w14:textId="45A1AA97" w:rsidR="00440637" w:rsidRDefault="00440637">
      <w:pPr>
        <w:rPr>
          <w:rFonts w:ascii="Comic Sans MS" w:eastAsiaTheme="minorEastAsia" w:hAnsi="Comic Sans MS"/>
        </w:rPr>
      </w:pPr>
    </w:p>
    <w:p w14:paraId="661A4C47" w14:textId="37AB5491" w:rsidR="00440637" w:rsidRPr="00440637" w:rsidRDefault="00440637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d)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ascii="Comic Sans MS" w:eastAsiaTheme="minorEastAsia" w:hAnsi="Comic Sans MS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rPr>
          <w:rFonts w:ascii="Comic Sans MS" w:eastAsiaTheme="minorEastAsia" w:hAnsi="Comic Sans MS"/>
        </w:rPr>
        <w:t xml:space="preserve"> =</w:t>
      </w:r>
      <w:r w:rsidR="001316EE"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sectPr w:rsidR="00440637" w:rsidRPr="00440637" w:rsidSect="0052466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E1"/>
    <w:rsid w:val="0010068A"/>
    <w:rsid w:val="001316EE"/>
    <w:rsid w:val="001D26FA"/>
    <w:rsid w:val="00217D9B"/>
    <w:rsid w:val="00265A37"/>
    <w:rsid w:val="002B2884"/>
    <w:rsid w:val="00440637"/>
    <w:rsid w:val="00524661"/>
    <w:rsid w:val="005736AD"/>
    <w:rsid w:val="0066332D"/>
    <w:rsid w:val="0067784A"/>
    <w:rsid w:val="00B95CE1"/>
    <w:rsid w:val="00D23767"/>
    <w:rsid w:val="00D92FBB"/>
    <w:rsid w:val="00DF5D39"/>
    <w:rsid w:val="00FA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67B4AB"/>
  <w14:defaultImageDpi w14:val="32767"/>
  <w15:chartTrackingRefBased/>
  <w15:docId w15:val="{5D282BCE-A958-F345-B2B8-FE73707F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95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3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633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3</cp:revision>
  <dcterms:created xsi:type="dcterms:W3CDTF">2020-04-14T15:29:00Z</dcterms:created>
  <dcterms:modified xsi:type="dcterms:W3CDTF">2020-04-14T15:31:00Z</dcterms:modified>
</cp:coreProperties>
</file>